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0" w:name="HC011225"/>
            <w:bookmarkEnd w:id="0"/>
            <w:r w:rsidRPr="008C70D5">
              <w:rPr>
                <w:rFonts w:ascii="Times New Roman" w:eastAsia="Times New Roman" w:hAnsi="Times New Roman" w:cs="Times New Roman"/>
                <w:sz w:val="24"/>
                <w:szCs w:val="24"/>
              </w:rPr>
              <w:t xml:space="preserve">MENINGITIS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2.25pt"/>
              </w:pict>
            </w:r>
          </w:p>
        </w:tc>
      </w:tr>
      <w:tr w:rsidR="008C70D5" w:rsidRPr="008C70D5">
        <w:trPr>
          <w:tblCellSpacing w:w="0" w:type="dxa"/>
          <w:jc w:val="center"/>
        </w:trPr>
        <w:tc>
          <w:tcPr>
            <w:tcW w:w="5000" w:type="pct"/>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1" w:name="HC011233"/>
            <w:bookmarkEnd w:id="1"/>
            <w:r w:rsidRPr="008C70D5">
              <w:rPr>
                <w:rFonts w:ascii="Times New Roman" w:eastAsia="Times New Roman" w:hAnsi="Times New Roman" w:cs="Times New Roman"/>
                <w:sz w:val="24"/>
                <w:szCs w:val="24"/>
              </w:rPr>
              <w:t>161. What are the most common signs and symptoms of meningitis in infants &lt;2 months old?</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5" w:history="1">
              <w:r w:rsidRPr="008C70D5">
                <w:rPr>
                  <w:rFonts w:ascii="Times New Roman" w:eastAsia="Times New Roman" w:hAnsi="Times New Roman" w:cs="Times New Roman"/>
                  <w:vanish/>
                  <w:color w:val="0000FF"/>
                  <w:sz w:val="24"/>
                  <w:szCs w:val="24"/>
                </w:rPr>
                <w:pict>
                  <v:shape id="_x0000_i1026" type="#_x0000_t75" alt="Show answer" href="javascript:showData('AnswerHC011233','');showData('HideClickHC011233','');showData('ShowClickHC011233','none');" style="width:69.75pt;height:15pt" o:button="t"/>
                </w:pict>
              </w:r>
            </w:hyperlink>
            <w:hyperlink r:id="rId6" w:history="1">
              <w:r w:rsidRPr="008C70D5">
                <w:rPr>
                  <w:rFonts w:ascii="Times New Roman" w:eastAsia="Times New Roman" w:hAnsi="Times New Roman" w:cs="Times New Roman"/>
                  <w:color w:val="0000FF"/>
                  <w:sz w:val="24"/>
                  <w:szCs w:val="24"/>
                </w:rPr>
                <w:pict>
                  <v:shape id="_x0000_i1027" type="#_x0000_t75" alt="Hide answer" href="javascript:showData('AnswerHC011233','none');showData('HideClickHC011233','none');showData('ShowClickHC011233','');"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2" w:name="P011295"/>
            <w:bookmarkEnd w:id="2"/>
            <w:r w:rsidRPr="008C70D5">
              <w:rPr>
                <w:rFonts w:ascii="Times New Roman" w:eastAsia="Times New Roman" w:hAnsi="Times New Roman" w:cs="Times New Roman"/>
                <w:sz w:val="24"/>
                <w:szCs w:val="24"/>
              </w:rPr>
              <w:t xml:space="preserve">In general, the findings among neonates and young infants with meningitis are minimal and often subtle. Temperature instability (fever or hypothermia) occurs in approximately 60% of infected infants; increasing irritability is present in about 60%, poor feeding or vomiting in roughly 50%, and seizures in about 40%. Lethargy, respiratory distress, and diarrhea are frequent nonspecific manifestations of meningitis in this patient group. On physical examination, approximately 25% of newborns and young infants have a bulging </w:t>
            </w:r>
            <w:proofErr w:type="spellStart"/>
            <w:r w:rsidRPr="008C70D5">
              <w:rPr>
                <w:rFonts w:ascii="Times New Roman" w:eastAsia="Times New Roman" w:hAnsi="Times New Roman" w:cs="Times New Roman"/>
                <w:sz w:val="24"/>
                <w:szCs w:val="24"/>
              </w:rPr>
              <w:t>fontanelle</w:t>
            </w:r>
            <w:proofErr w:type="spellEnd"/>
            <w:r w:rsidRPr="008C70D5">
              <w:rPr>
                <w:rFonts w:ascii="Times New Roman" w:eastAsia="Times New Roman" w:hAnsi="Times New Roman" w:cs="Times New Roman"/>
                <w:sz w:val="24"/>
                <w:szCs w:val="24"/>
              </w:rPr>
              <w:t xml:space="preserve">, and only 13% have </w:t>
            </w:r>
            <w:proofErr w:type="spellStart"/>
            <w:r w:rsidRPr="008C70D5">
              <w:rPr>
                <w:rFonts w:ascii="Times New Roman" w:eastAsia="Times New Roman" w:hAnsi="Times New Roman" w:cs="Times New Roman"/>
                <w:sz w:val="24"/>
                <w:szCs w:val="24"/>
              </w:rPr>
              <w:t>nuchal</w:t>
            </w:r>
            <w:proofErr w:type="spellEnd"/>
            <w:r w:rsidRPr="008C70D5">
              <w:rPr>
                <w:rFonts w:ascii="Times New Roman" w:eastAsia="Times New Roman" w:hAnsi="Times New Roman" w:cs="Times New Roman"/>
                <w:sz w:val="24"/>
                <w:szCs w:val="24"/>
              </w:rPr>
              <w:t xml:space="preserve"> rigidity. The diagnosis of meningitis cannot be excluded on the basis of the absence of these physical findings in infants.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3" w:name="P011296"/>
            <w:bookmarkEnd w:id="3"/>
            <w:r w:rsidRPr="008C70D5">
              <w:rPr>
                <w:rFonts w:ascii="Times New Roman" w:eastAsia="Times New Roman" w:hAnsi="Times New Roman" w:cs="Times New Roman"/>
                <w:sz w:val="24"/>
                <w:szCs w:val="24"/>
              </w:rPr>
              <w:t xml:space="preserve">Pong A, Bradley JS: Bacterial meningitis and the newborn infant. Infect </w:t>
            </w:r>
            <w:proofErr w:type="spellStart"/>
            <w:r w:rsidRPr="008C70D5">
              <w:rPr>
                <w:rFonts w:ascii="Times New Roman" w:eastAsia="Times New Roman" w:hAnsi="Times New Roman" w:cs="Times New Roman"/>
                <w:sz w:val="24"/>
                <w:szCs w:val="24"/>
              </w:rPr>
              <w:t>Dis</w:t>
            </w:r>
            <w:proofErr w:type="spellEnd"/>
            <w:r w:rsidRPr="008C70D5">
              <w:rPr>
                <w:rFonts w:ascii="Times New Roman" w:eastAsia="Times New Roman" w:hAnsi="Times New Roman" w:cs="Times New Roman"/>
                <w:sz w:val="24"/>
                <w:szCs w:val="24"/>
              </w:rPr>
              <w:t xml:space="preserve"> Clin North Am 13:711-733, 1999. </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28" type="#_x0000_t75" alt="" style="width:.75pt;height:2.25pt"/>
              </w:pict>
            </w:r>
          </w:p>
        </w:tc>
      </w:tr>
      <w:tr w:rsidR="008C70D5" w:rsidRPr="008C70D5">
        <w:trPr>
          <w:tblCellSpacing w:w="0" w:type="dxa"/>
          <w:jc w:val="center"/>
        </w:trPr>
        <w:tc>
          <w:tcPr>
            <w:tcW w:w="5000" w:type="pct"/>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4" w:name="HC011234"/>
            <w:bookmarkEnd w:id="4"/>
            <w:r w:rsidRPr="008C70D5">
              <w:rPr>
                <w:rFonts w:ascii="Times New Roman" w:eastAsia="Times New Roman" w:hAnsi="Times New Roman" w:cs="Times New Roman"/>
                <w:sz w:val="24"/>
                <w:szCs w:val="24"/>
              </w:rPr>
              <w:t xml:space="preserve">162. What percentage of neonates with bacterial sepsis and positive blood cultures </w:t>
            </w:r>
            <w:proofErr w:type="gramStart"/>
            <w:r w:rsidRPr="008C70D5">
              <w:rPr>
                <w:rFonts w:ascii="Times New Roman" w:eastAsia="Times New Roman" w:hAnsi="Times New Roman" w:cs="Times New Roman"/>
                <w:sz w:val="24"/>
                <w:szCs w:val="24"/>
              </w:rPr>
              <w:t>have</w:t>
            </w:r>
            <w:proofErr w:type="gramEnd"/>
            <w:r w:rsidRPr="008C70D5">
              <w:rPr>
                <w:rFonts w:ascii="Times New Roman" w:eastAsia="Times New Roman" w:hAnsi="Times New Roman" w:cs="Times New Roman"/>
                <w:sz w:val="24"/>
                <w:szCs w:val="24"/>
              </w:rPr>
              <w:t xml:space="preserve"> meningitis?</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7" w:history="1">
              <w:r w:rsidRPr="008C70D5">
                <w:rPr>
                  <w:rFonts w:ascii="Times New Roman" w:eastAsia="Times New Roman" w:hAnsi="Times New Roman" w:cs="Times New Roman"/>
                  <w:vanish/>
                  <w:color w:val="0000FF"/>
                  <w:sz w:val="24"/>
                  <w:szCs w:val="24"/>
                </w:rPr>
                <w:pict>
                  <v:shape id="_x0000_i1029" type="#_x0000_t75" alt="Show answer" href="javascript:showData('AnswerHC011234','');showData('HideClickHC011234','');showData('ShowClickHC011234','none');" style="width:69.75pt;height:15pt" o:button="t"/>
                </w:pict>
              </w:r>
            </w:hyperlink>
            <w:hyperlink r:id="rId8" w:history="1">
              <w:r w:rsidRPr="008C70D5">
                <w:rPr>
                  <w:rFonts w:ascii="Times New Roman" w:eastAsia="Times New Roman" w:hAnsi="Times New Roman" w:cs="Times New Roman"/>
                  <w:color w:val="0000FF"/>
                  <w:sz w:val="24"/>
                  <w:szCs w:val="24"/>
                </w:rPr>
                <w:pict>
                  <v:shape id="_x0000_i1030" type="#_x0000_t75" alt="Hide answer" href="javascript:showData('AnswerHC011234','none');showData('HideClickHC011234','none');showData('ShowClickHC011234','');"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5" w:name="P011297"/>
            <w:bookmarkEnd w:id="5"/>
            <w:r w:rsidRPr="008C70D5">
              <w:rPr>
                <w:rFonts w:ascii="Times New Roman" w:eastAsia="Times New Roman" w:hAnsi="Times New Roman" w:cs="Times New Roman"/>
                <w:sz w:val="24"/>
                <w:szCs w:val="24"/>
              </w:rPr>
              <w:t xml:space="preserve">Up to 25% of infants &lt;28 days old with bacterial sepsis and positive blood cultures will have culture-confirmed meningitis.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31"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6" w:name="HC011235"/>
            <w:bookmarkEnd w:id="6"/>
            <w:r w:rsidRPr="008C70D5">
              <w:rPr>
                <w:rFonts w:ascii="Times New Roman" w:eastAsia="Times New Roman" w:hAnsi="Times New Roman" w:cs="Times New Roman"/>
                <w:sz w:val="24"/>
                <w:szCs w:val="24"/>
              </w:rPr>
              <w:t>163. What is the most common cause of aseptic meningitis?</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9" w:history="1">
              <w:r w:rsidRPr="008C70D5">
                <w:rPr>
                  <w:rFonts w:ascii="Times New Roman" w:eastAsia="Times New Roman" w:hAnsi="Times New Roman" w:cs="Times New Roman"/>
                  <w:vanish/>
                  <w:color w:val="0000FF"/>
                  <w:sz w:val="24"/>
                  <w:szCs w:val="24"/>
                </w:rPr>
                <w:pict>
                  <v:shape id="_x0000_i1032" type="#_x0000_t75" alt="Show answer" href="javascript:showData('AnswerHC011235','');showData('HideClickHC011235','');showData('ShowClickHC011235','none');" style="width:69.75pt;height:15pt" o:button="t"/>
                </w:pict>
              </w:r>
            </w:hyperlink>
            <w:hyperlink r:id="rId10" w:history="1">
              <w:r w:rsidRPr="008C70D5">
                <w:rPr>
                  <w:rFonts w:ascii="Times New Roman" w:eastAsia="Times New Roman" w:hAnsi="Times New Roman" w:cs="Times New Roman"/>
                  <w:color w:val="0000FF"/>
                  <w:sz w:val="24"/>
                  <w:szCs w:val="24"/>
                </w:rPr>
                <w:pict>
                  <v:shape id="_x0000_i1033" type="#_x0000_t75" alt="Hide answer" href="javascript:showData('AnswerHC011235','none');showData('HideClickHC011235','none');showData('ShowClickHC011235','');"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7" w:name="P011298"/>
            <w:bookmarkEnd w:id="7"/>
            <w:r w:rsidRPr="008C70D5">
              <w:rPr>
                <w:rFonts w:ascii="Times New Roman" w:eastAsia="Times New Roman" w:hAnsi="Times New Roman" w:cs="Times New Roman"/>
                <w:sz w:val="24"/>
                <w:szCs w:val="24"/>
              </w:rPr>
              <w:t xml:space="preserve">Aseptic meningitis is defined as clinical and laboratory evidence of inflammation of the </w:t>
            </w:r>
            <w:proofErr w:type="spellStart"/>
            <w:r w:rsidRPr="008C70D5">
              <w:rPr>
                <w:rFonts w:ascii="Times New Roman" w:eastAsia="Times New Roman" w:hAnsi="Times New Roman" w:cs="Times New Roman"/>
                <w:sz w:val="24"/>
                <w:szCs w:val="24"/>
              </w:rPr>
              <w:t>meninges</w:t>
            </w:r>
            <w:proofErr w:type="spellEnd"/>
            <w:r w:rsidRPr="008C70D5">
              <w:rPr>
                <w:rFonts w:ascii="Times New Roman" w:eastAsia="Times New Roman" w:hAnsi="Times New Roman" w:cs="Times New Roman"/>
                <w:sz w:val="24"/>
                <w:szCs w:val="24"/>
              </w:rPr>
              <w:t xml:space="preserve"> (e.g., CSF </w:t>
            </w:r>
            <w:proofErr w:type="spellStart"/>
            <w:r w:rsidRPr="008C70D5">
              <w:rPr>
                <w:rFonts w:ascii="Times New Roman" w:eastAsia="Times New Roman" w:hAnsi="Times New Roman" w:cs="Times New Roman"/>
                <w:sz w:val="24"/>
                <w:szCs w:val="24"/>
              </w:rPr>
              <w:t>pleocytosis</w:t>
            </w:r>
            <w:proofErr w:type="spellEnd"/>
            <w:r w:rsidRPr="008C70D5">
              <w:rPr>
                <w:rFonts w:ascii="Times New Roman" w:eastAsia="Times New Roman" w:hAnsi="Times New Roman" w:cs="Times New Roman"/>
                <w:sz w:val="24"/>
                <w:szCs w:val="24"/>
              </w:rPr>
              <w:t xml:space="preserve"> and increased protein) without evidence of bacterial infection on Gram stain or culture. More than 80% of cases are caused by </w:t>
            </w:r>
            <w:proofErr w:type="spellStart"/>
            <w:r w:rsidRPr="008C70D5">
              <w:rPr>
                <w:rFonts w:ascii="Times New Roman" w:eastAsia="Times New Roman" w:hAnsi="Times New Roman" w:cs="Times New Roman"/>
                <w:i/>
                <w:iCs/>
                <w:sz w:val="24"/>
                <w:szCs w:val="24"/>
              </w:rPr>
              <w:t>enteroviruses</w:t>
            </w:r>
            <w:proofErr w:type="spellEnd"/>
            <w:r w:rsidRPr="008C70D5">
              <w:rPr>
                <w:rFonts w:ascii="Times New Roman" w:eastAsia="Times New Roman" w:hAnsi="Times New Roman" w:cs="Times New Roman"/>
                <w:sz w:val="24"/>
                <w:szCs w:val="24"/>
              </w:rPr>
              <w:t xml:space="preserve"> (i.e., </w:t>
            </w:r>
            <w:proofErr w:type="spellStart"/>
            <w:r w:rsidRPr="008C70D5">
              <w:rPr>
                <w:rFonts w:ascii="Times New Roman" w:eastAsia="Times New Roman" w:hAnsi="Times New Roman" w:cs="Times New Roman"/>
                <w:sz w:val="24"/>
                <w:szCs w:val="24"/>
              </w:rPr>
              <w:t>coxsackievirus</w:t>
            </w:r>
            <w:proofErr w:type="spellEnd"/>
            <w:r w:rsidRPr="008C70D5">
              <w:rPr>
                <w:rFonts w:ascii="Times New Roman" w:eastAsia="Times New Roman" w:hAnsi="Times New Roman" w:cs="Times New Roman"/>
                <w:sz w:val="24"/>
                <w:szCs w:val="24"/>
              </w:rPr>
              <w:t xml:space="preserve">, </w:t>
            </w:r>
            <w:proofErr w:type="spellStart"/>
            <w:r w:rsidRPr="008C70D5">
              <w:rPr>
                <w:rFonts w:ascii="Times New Roman" w:eastAsia="Times New Roman" w:hAnsi="Times New Roman" w:cs="Times New Roman"/>
                <w:sz w:val="24"/>
                <w:szCs w:val="24"/>
              </w:rPr>
              <w:t>enterovirus</w:t>
            </w:r>
            <w:proofErr w:type="spellEnd"/>
            <w:r w:rsidRPr="008C70D5">
              <w:rPr>
                <w:rFonts w:ascii="Times New Roman" w:eastAsia="Times New Roman" w:hAnsi="Times New Roman" w:cs="Times New Roman"/>
                <w:sz w:val="24"/>
                <w:szCs w:val="24"/>
              </w:rPr>
              <w:t xml:space="preserve">, echovirus, and, rarely, poliovirus). West Nile virus is an increasingly common cause of aseptic meningitis, especially in the late summer and early fall.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34" type="#_x0000_t75" alt="" style="width:.75pt;height:2.25pt"/>
              </w:pict>
            </w:r>
          </w:p>
        </w:tc>
      </w:tr>
      <w:tr w:rsidR="008C70D5" w:rsidRPr="008C70D5">
        <w:trPr>
          <w:tblCellSpacing w:w="0" w:type="dxa"/>
          <w:jc w:val="center"/>
        </w:trPr>
        <w:tc>
          <w:tcPr>
            <w:tcW w:w="5000" w:type="pct"/>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8" w:name="HC011236"/>
            <w:bookmarkEnd w:id="8"/>
            <w:r w:rsidRPr="008C70D5">
              <w:rPr>
                <w:rFonts w:ascii="Times New Roman" w:eastAsia="Times New Roman" w:hAnsi="Times New Roman" w:cs="Times New Roman"/>
                <w:sz w:val="24"/>
                <w:szCs w:val="24"/>
              </w:rPr>
              <w:t xml:space="preserve">164. What is the diagnostic test of choice for </w:t>
            </w:r>
            <w:proofErr w:type="spellStart"/>
            <w:r w:rsidRPr="008C70D5">
              <w:rPr>
                <w:rFonts w:ascii="Times New Roman" w:eastAsia="Times New Roman" w:hAnsi="Times New Roman" w:cs="Times New Roman"/>
                <w:sz w:val="24"/>
                <w:szCs w:val="24"/>
              </w:rPr>
              <w:t>enteroviral</w:t>
            </w:r>
            <w:proofErr w:type="spellEnd"/>
            <w:r w:rsidRPr="008C70D5">
              <w:rPr>
                <w:rFonts w:ascii="Times New Roman" w:eastAsia="Times New Roman" w:hAnsi="Times New Roman" w:cs="Times New Roman"/>
                <w:sz w:val="24"/>
                <w:szCs w:val="24"/>
              </w:rPr>
              <w:t xml:space="preserve"> meningitis?</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11" w:history="1">
              <w:r w:rsidRPr="008C70D5">
                <w:rPr>
                  <w:rFonts w:ascii="Times New Roman" w:eastAsia="Times New Roman" w:hAnsi="Times New Roman" w:cs="Times New Roman"/>
                  <w:vanish/>
                  <w:color w:val="0000FF"/>
                  <w:sz w:val="24"/>
                  <w:szCs w:val="24"/>
                </w:rPr>
                <w:pict>
                  <v:shape id="_x0000_i1035" type="#_x0000_t75" alt="Show answer" href="javascript:showData('AnswerHC011236','');showData('HideClickHC011236','');showData('ShowClickHC011236','none');" style="width:69.75pt;height:15pt" o:button="t"/>
                </w:pict>
              </w:r>
            </w:hyperlink>
            <w:hyperlink r:id="rId12" w:history="1">
              <w:r w:rsidRPr="008C70D5">
                <w:rPr>
                  <w:rFonts w:ascii="Times New Roman" w:eastAsia="Times New Roman" w:hAnsi="Times New Roman" w:cs="Times New Roman"/>
                  <w:color w:val="0000FF"/>
                  <w:sz w:val="24"/>
                  <w:szCs w:val="24"/>
                </w:rPr>
                <w:pict>
                  <v:shape id="_x0000_i1036" type="#_x0000_t75" alt="Hide answer" href="javascript:showData('AnswerHC011236','none');showData('HideClickHC011236','none');showData('ShowClickHC011236','');"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9" w:name="P011299"/>
            <w:bookmarkEnd w:id="9"/>
            <w:r w:rsidRPr="008C70D5">
              <w:rPr>
                <w:rFonts w:ascii="Times New Roman" w:eastAsia="Times New Roman" w:hAnsi="Times New Roman" w:cs="Times New Roman"/>
                <w:sz w:val="24"/>
                <w:szCs w:val="24"/>
              </w:rPr>
              <w:t xml:space="preserve">PCR is highly sensitive and specific, and it is more rapid than viral cultures, which typically take 2-5 days to become positive.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37"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10" w:name="HC011237"/>
            <w:bookmarkEnd w:id="10"/>
            <w:r w:rsidRPr="008C70D5">
              <w:rPr>
                <w:rFonts w:ascii="Times New Roman" w:eastAsia="Times New Roman" w:hAnsi="Times New Roman" w:cs="Times New Roman"/>
                <w:sz w:val="24"/>
                <w:szCs w:val="24"/>
              </w:rPr>
              <w:t>165. Is intracranial pressure elevated in patients with meningitis?</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13" w:history="1">
              <w:r w:rsidRPr="008C70D5">
                <w:rPr>
                  <w:rFonts w:ascii="Times New Roman" w:eastAsia="Times New Roman" w:hAnsi="Times New Roman" w:cs="Times New Roman"/>
                  <w:vanish/>
                  <w:color w:val="0000FF"/>
                  <w:sz w:val="24"/>
                  <w:szCs w:val="24"/>
                </w:rPr>
                <w:pict>
                  <v:shape id="_x0000_i1038" type="#_x0000_t75" alt="Show answer" href="javascript:showData('AnswerHC011237','');showData('HideClickHC011237','');showData('ShowClickHC011237','none');" style="width:69.75pt;height:15pt" o:button="t"/>
                </w:pict>
              </w:r>
            </w:hyperlink>
            <w:hyperlink r:id="rId14" w:history="1">
              <w:r w:rsidRPr="008C70D5">
                <w:rPr>
                  <w:rFonts w:ascii="Times New Roman" w:eastAsia="Times New Roman" w:hAnsi="Times New Roman" w:cs="Times New Roman"/>
                  <w:color w:val="0000FF"/>
                  <w:sz w:val="24"/>
                  <w:szCs w:val="24"/>
                </w:rPr>
                <w:pict>
                  <v:shape id="_x0000_i1039" type="#_x0000_t75" alt="Hide answer" href="javascript:showData('AnswerHC011237','none');showData('HideClickHC011237','none');showData('ShowClickHC011237','');"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11" w:name="P011300"/>
            <w:bookmarkEnd w:id="11"/>
            <w:r w:rsidRPr="008C70D5">
              <w:rPr>
                <w:rFonts w:ascii="Times New Roman" w:eastAsia="Times New Roman" w:hAnsi="Times New Roman" w:cs="Times New Roman"/>
                <w:sz w:val="24"/>
                <w:szCs w:val="24"/>
              </w:rPr>
              <w:t xml:space="preserve">In acute bacterial meningitis, pressure is elevated in up to 95% of cases. Elevation is also common among patients with </w:t>
            </w:r>
            <w:proofErr w:type="spellStart"/>
            <w:r w:rsidRPr="008C70D5">
              <w:rPr>
                <w:rFonts w:ascii="Times New Roman" w:eastAsia="Times New Roman" w:hAnsi="Times New Roman" w:cs="Times New Roman"/>
                <w:sz w:val="24"/>
                <w:szCs w:val="24"/>
              </w:rPr>
              <w:t>tuberculous</w:t>
            </w:r>
            <w:proofErr w:type="spellEnd"/>
            <w:r w:rsidRPr="008C70D5">
              <w:rPr>
                <w:rFonts w:ascii="Times New Roman" w:eastAsia="Times New Roman" w:hAnsi="Times New Roman" w:cs="Times New Roman"/>
                <w:sz w:val="24"/>
                <w:szCs w:val="24"/>
              </w:rPr>
              <w:t xml:space="preserve"> or fungal meningitis. The frequency of elevation in patients with viral meningitis is less well studied.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40"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12" w:name="HC011238"/>
            <w:bookmarkEnd w:id="12"/>
            <w:r w:rsidRPr="008C70D5">
              <w:rPr>
                <w:rFonts w:ascii="Times New Roman" w:eastAsia="Times New Roman" w:hAnsi="Times New Roman" w:cs="Times New Roman"/>
                <w:sz w:val="24"/>
                <w:szCs w:val="24"/>
              </w:rPr>
              <w:t>166. Should CT scans be performed before a lumbar puncture (LP) during the evaluation of possible meningitis?</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15" w:history="1">
              <w:r w:rsidRPr="008C70D5">
                <w:rPr>
                  <w:rFonts w:ascii="Times New Roman" w:eastAsia="Times New Roman" w:hAnsi="Times New Roman" w:cs="Times New Roman"/>
                  <w:vanish/>
                  <w:color w:val="0000FF"/>
                  <w:sz w:val="24"/>
                  <w:szCs w:val="24"/>
                </w:rPr>
                <w:pict>
                  <v:shape id="_x0000_i1041" type="#_x0000_t75" alt="Show answer" href="javascript:showData('AnswerHC011238','');showData('HideClickHC011238','');showData('ShowClickHC011238','none');" style="width:69.75pt;height:15pt" o:button="t"/>
                </w:pict>
              </w:r>
            </w:hyperlink>
            <w:hyperlink r:id="rId16" w:history="1">
              <w:r w:rsidRPr="008C70D5">
                <w:rPr>
                  <w:rFonts w:ascii="Times New Roman" w:eastAsia="Times New Roman" w:hAnsi="Times New Roman" w:cs="Times New Roman"/>
                  <w:color w:val="0000FF"/>
                  <w:sz w:val="24"/>
                  <w:szCs w:val="24"/>
                </w:rPr>
                <w:pict>
                  <v:shape id="_x0000_i1042" type="#_x0000_t75" alt="Hide answer" href="javascript:showData('AnswerHC011238','none');showData('HideClickHC011238','none');showData('ShowClickHC011238','');"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13" w:name="P011301"/>
            <w:bookmarkEnd w:id="13"/>
            <w:r w:rsidRPr="008C70D5">
              <w:rPr>
                <w:rFonts w:ascii="Times New Roman" w:eastAsia="Times New Roman" w:hAnsi="Times New Roman" w:cs="Times New Roman"/>
                <w:sz w:val="24"/>
                <w:szCs w:val="24"/>
              </w:rPr>
              <w:t xml:space="preserve">CT scans are not routinely indicated before an LP, unless one of the following is present: </w:t>
            </w:r>
          </w:p>
          <w:p w:rsidR="008C70D5" w:rsidRPr="008C70D5" w:rsidRDefault="008C70D5" w:rsidP="008C70D5">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Signs of </w:t>
            </w:r>
            <w:proofErr w:type="spellStart"/>
            <w:r w:rsidRPr="008C70D5">
              <w:rPr>
                <w:rFonts w:ascii="Times New Roman" w:eastAsia="Times New Roman" w:hAnsi="Times New Roman" w:cs="Times New Roman"/>
                <w:sz w:val="24"/>
                <w:szCs w:val="24"/>
              </w:rPr>
              <w:t>herniation</w:t>
            </w:r>
            <w:proofErr w:type="spellEnd"/>
            <w:r w:rsidRPr="008C70D5">
              <w:rPr>
                <w:rFonts w:ascii="Times New Roman" w:eastAsia="Times New Roman" w:hAnsi="Times New Roman" w:cs="Times New Roman"/>
                <w:sz w:val="24"/>
                <w:szCs w:val="24"/>
              </w:rPr>
              <w:t xml:space="preserve"> (rapid alteration of consciousness, abnormalities of </w:t>
            </w:r>
            <w:proofErr w:type="spellStart"/>
            <w:r w:rsidRPr="008C70D5">
              <w:rPr>
                <w:rFonts w:ascii="Times New Roman" w:eastAsia="Times New Roman" w:hAnsi="Times New Roman" w:cs="Times New Roman"/>
                <w:sz w:val="24"/>
                <w:szCs w:val="24"/>
              </w:rPr>
              <w:t>pupillary</w:t>
            </w:r>
            <w:proofErr w:type="spellEnd"/>
            <w:r w:rsidRPr="008C70D5">
              <w:rPr>
                <w:rFonts w:ascii="Times New Roman" w:eastAsia="Times New Roman" w:hAnsi="Times New Roman" w:cs="Times New Roman"/>
                <w:sz w:val="24"/>
                <w:szCs w:val="24"/>
              </w:rPr>
              <w:t xml:space="preserve"> size and reaction, absence of </w:t>
            </w:r>
            <w:proofErr w:type="spellStart"/>
            <w:r w:rsidRPr="008C70D5">
              <w:rPr>
                <w:rFonts w:ascii="Times New Roman" w:eastAsia="Times New Roman" w:hAnsi="Times New Roman" w:cs="Times New Roman"/>
                <w:sz w:val="24"/>
                <w:szCs w:val="24"/>
              </w:rPr>
              <w:t>oculocephalic</w:t>
            </w:r>
            <w:proofErr w:type="spellEnd"/>
            <w:r w:rsidRPr="008C70D5">
              <w:rPr>
                <w:rFonts w:ascii="Times New Roman" w:eastAsia="Times New Roman" w:hAnsi="Times New Roman" w:cs="Times New Roman"/>
                <w:sz w:val="24"/>
                <w:szCs w:val="24"/>
              </w:rPr>
              <w:t xml:space="preserve"> response, fixed </w:t>
            </w:r>
            <w:proofErr w:type="spellStart"/>
            <w:r w:rsidRPr="008C70D5">
              <w:rPr>
                <w:rFonts w:ascii="Times New Roman" w:eastAsia="Times New Roman" w:hAnsi="Times New Roman" w:cs="Times New Roman"/>
                <w:sz w:val="24"/>
                <w:szCs w:val="24"/>
              </w:rPr>
              <w:t>oculomotor</w:t>
            </w:r>
            <w:proofErr w:type="spellEnd"/>
            <w:r w:rsidRPr="008C70D5">
              <w:rPr>
                <w:rFonts w:ascii="Times New Roman" w:eastAsia="Times New Roman" w:hAnsi="Times New Roman" w:cs="Times New Roman"/>
                <w:sz w:val="24"/>
                <w:szCs w:val="24"/>
              </w:rPr>
              <w:t xml:space="preserve"> deviation of eyes) </w:t>
            </w:r>
          </w:p>
          <w:p w:rsidR="008C70D5" w:rsidRPr="008C70D5" w:rsidRDefault="008C70D5" w:rsidP="008C70D5">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8C70D5">
              <w:rPr>
                <w:rFonts w:ascii="Times New Roman" w:eastAsia="Times New Roman" w:hAnsi="Times New Roman" w:cs="Times New Roman"/>
                <w:sz w:val="24"/>
                <w:szCs w:val="24"/>
              </w:rPr>
              <w:t>Papilledema</w:t>
            </w:r>
            <w:proofErr w:type="spellEnd"/>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Abnormalities in posture or respiration </w:t>
            </w:r>
          </w:p>
          <w:p w:rsidR="008C70D5" w:rsidRPr="008C70D5" w:rsidRDefault="008C70D5" w:rsidP="008C70D5">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Generalized seizures (especially tonic), which are often associated with impending cerebral </w:t>
            </w:r>
            <w:proofErr w:type="spellStart"/>
            <w:r w:rsidRPr="008C70D5">
              <w:rPr>
                <w:rFonts w:ascii="Times New Roman" w:eastAsia="Times New Roman" w:hAnsi="Times New Roman" w:cs="Times New Roman"/>
                <w:sz w:val="24"/>
                <w:szCs w:val="24"/>
              </w:rPr>
              <w:t>herniation</w:t>
            </w:r>
            <w:proofErr w:type="spellEnd"/>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Overwhelming shock or sepsis </w:t>
            </w:r>
          </w:p>
          <w:p w:rsidR="008C70D5" w:rsidRPr="008C70D5" w:rsidRDefault="008C70D5" w:rsidP="008C70D5">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lastRenderedPageBreak/>
              <w:t xml:space="preserve">Concern about a condition mimicking bacterial meningitis (e.g., intracranial mass, lead intoxication, </w:t>
            </w:r>
            <w:proofErr w:type="spellStart"/>
            <w:r w:rsidRPr="008C70D5">
              <w:rPr>
                <w:rFonts w:ascii="Times New Roman" w:eastAsia="Times New Roman" w:hAnsi="Times New Roman" w:cs="Times New Roman"/>
                <w:sz w:val="24"/>
                <w:szCs w:val="24"/>
              </w:rPr>
              <w:t>tuberculous</w:t>
            </w:r>
            <w:proofErr w:type="spellEnd"/>
            <w:r w:rsidRPr="008C70D5">
              <w:rPr>
                <w:rFonts w:ascii="Times New Roman" w:eastAsia="Times New Roman" w:hAnsi="Times New Roman" w:cs="Times New Roman"/>
                <w:sz w:val="24"/>
                <w:szCs w:val="24"/>
              </w:rPr>
              <w:t xml:space="preserve"> meningitis, Reye's syndrome)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14" w:name="P011302"/>
            <w:bookmarkEnd w:id="14"/>
            <w:proofErr w:type="spellStart"/>
            <w:r w:rsidRPr="008C70D5">
              <w:rPr>
                <w:rFonts w:ascii="Times New Roman" w:eastAsia="Times New Roman" w:hAnsi="Times New Roman" w:cs="Times New Roman"/>
                <w:sz w:val="24"/>
                <w:szCs w:val="24"/>
              </w:rPr>
              <w:t>Haslam</w:t>
            </w:r>
            <w:proofErr w:type="spellEnd"/>
            <w:r w:rsidRPr="008C70D5">
              <w:rPr>
                <w:rFonts w:ascii="Times New Roman" w:eastAsia="Times New Roman" w:hAnsi="Times New Roman" w:cs="Times New Roman"/>
                <w:sz w:val="24"/>
                <w:szCs w:val="24"/>
              </w:rPr>
              <w:t xml:space="preserve"> RH: Role of CT in the early management of bacterial meningitis. J </w:t>
            </w:r>
            <w:proofErr w:type="spellStart"/>
            <w:r w:rsidRPr="008C70D5">
              <w:rPr>
                <w:rFonts w:ascii="Times New Roman" w:eastAsia="Times New Roman" w:hAnsi="Times New Roman" w:cs="Times New Roman"/>
                <w:sz w:val="24"/>
                <w:szCs w:val="24"/>
              </w:rPr>
              <w:t>Pediatr</w:t>
            </w:r>
            <w:proofErr w:type="spellEnd"/>
            <w:r w:rsidRPr="008C70D5">
              <w:rPr>
                <w:rFonts w:ascii="Times New Roman" w:eastAsia="Times New Roman" w:hAnsi="Times New Roman" w:cs="Times New Roman"/>
                <w:sz w:val="24"/>
                <w:szCs w:val="24"/>
              </w:rPr>
              <w:t xml:space="preserve"> 119:157-159, 1991.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43"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15" w:name="HC011239"/>
            <w:bookmarkEnd w:id="15"/>
            <w:r w:rsidRPr="008C70D5">
              <w:rPr>
                <w:rFonts w:ascii="Times New Roman" w:eastAsia="Times New Roman" w:hAnsi="Times New Roman" w:cs="Times New Roman"/>
                <w:sz w:val="24"/>
                <w:szCs w:val="24"/>
              </w:rPr>
              <w:t>167. What is the range of values found in CSF of infants and children who do not have meningitis?</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17" w:history="1">
              <w:r w:rsidRPr="008C70D5">
                <w:rPr>
                  <w:rFonts w:ascii="Times New Roman" w:eastAsia="Times New Roman" w:hAnsi="Times New Roman" w:cs="Times New Roman"/>
                  <w:vanish/>
                  <w:color w:val="0000FF"/>
                  <w:sz w:val="24"/>
                  <w:szCs w:val="24"/>
                </w:rPr>
                <w:pict>
                  <v:shape id="_x0000_i1044" type="#_x0000_t75" alt="Show answer" href="javascript:showData('AnswerHC011239','');showData('HideClickHC011239','');showData('ShowClickHC011239','none');" style="width:69.75pt;height:15pt" o:button="t"/>
                </w:pict>
              </w:r>
            </w:hyperlink>
            <w:hyperlink r:id="rId18" w:history="1">
              <w:r w:rsidRPr="008C70D5">
                <w:rPr>
                  <w:rFonts w:ascii="Times New Roman" w:eastAsia="Times New Roman" w:hAnsi="Times New Roman" w:cs="Times New Roman"/>
                  <w:color w:val="0000FF"/>
                  <w:sz w:val="24"/>
                  <w:szCs w:val="24"/>
                </w:rPr>
                <w:pict>
                  <v:shape id="_x0000_i1045" type="#_x0000_t75" alt="Hide answer" href="javascript:showData('AnswerHC011239','none');showData('HideClickHC011239','none');showData('ShowClickHC011239','');"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bookmarkStart w:id="16" w:name="P011303"/>
            <w:bookmarkEnd w:id="16"/>
            <w:r w:rsidRPr="008C70D5">
              <w:rPr>
                <w:rFonts w:ascii="Times New Roman" w:eastAsia="Times New Roman" w:hAnsi="Times New Roman" w:cs="Times New Roman"/>
                <w:b/>
                <w:bCs/>
                <w:sz w:val="24"/>
                <w:szCs w:val="24"/>
              </w:rPr>
              <w:t>Preterm newborn infants:</w:t>
            </w:r>
            <w:r w:rsidRPr="008C70D5">
              <w:rPr>
                <w:rFonts w:ascii="Times New Roman" w:eastAsia="Times New Roman" w:hAnsi="Times New Roman" w:cs="Times New Roman"/>
                <w:sz w:val="24"/>
                <w:szCs w:val="24"/>
              </w:rPr>
              <w:t xml:space="preserve"> WBC count, 0-29/mm</w:t>
            </w:r>
            <w:r w:rsidRPr="008C70D5">
              <w:rPr>
                <w:rFonts w:ascii="Times New Roman" w:eastAsia="Times New Roman" w:hAnsi="Times New Roman" w:cs="Times New Roman"/>
                <w:sz w:val="24"/>
                <w:szCs w:val="24"/>
                <w:vertAlign w:val="superscript"/>
              </w:rPr>
              <w:t>3</w:t>
            </w:r>
            <w:r w:rsidRPr="008C70D5">
              <w:rPr>
                <w:rFonts w:ascii="Times New Roman" w:eastAsia="Times New Roman" w:hAnsi="Times New Roman" w:cs="Times New Roman"/>
                <w:sz w:val="24"/>
                <w:szCs w:val="24"/>
              </w:rPr>
              <w:t xml:space="preserve">; protein, 65-150 mg/dL; blood glucose, 55-105 mg/dl </w:t>
            </w:r>
          </w:p>
          <w:p w:rsidR="008C70D5" w:rsidRPr="008C70D5" w:rsidRDefault="008C70D5" w:rsidP="008C70D5">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b/>
                <w:bCs/>
                <w:sz w:val="24"/>
                <w:szCs w:val="24"/>
              </w:rPr>
              <w:t>Term newborn infants:</w:t>
            </w:r>
            <w:r w:rsidRPr="008C70D5">
              <w:rPr>
                <w:rFonts w:ascii="Times New Roman" w:eastAsia="Times New Roman" w:hAnsi="Times New Roman" w:cs="Times New Roman"/>
                <w:sz w:val="24"/>
                <w:szCs w:val="24"/>
              </w:rPr>
              <w:t xml:space="preserve"> WBC count, 0-32/mm</w:t>
            </w:r>
            <w:r w:rsidRPr="008C70D5">
              <w:rPr>
                <w:rFonts w:ascii="Times New Roman" w:eastAsia="Times New Roman" w:hAnsi="Times New Roman" w:cs="Times New Roman"/>
                <w:sz w:val="24"/>
                <w:szCs w:val="24"/>
                <w:vertAlign w:val="superscript"/>
              </w:rPr>
              <w:t>3</w:t>
            </w:r>
            <w:r w:rsidRPr="008C70D5">
              <w:rPr>
                <w:rFonts w:ascii="Times New Roman" w:eastAsia="Times New Roman" w:hAnsi="Times New Roman" w:cs="Times New Roman"/>
                <w:sz w:val="24"/>
                <w:szCs w:val="24"/>
              </w:rPr>
              <w:t xml:space="preserve">; protein, 20-170 mg/dL; glucose, 44-248 </w:t>
            </w:r>
          </w:p>
          <w:p w:rsidR="008C70D5" w:rsidRPr="008C70D5" w:rsidRDefault="008C70D5" w:rsidP="008C70D5">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b/>
                <w:bCs/>
                <w:sz w:val="24"/>
                <w:szCs w:val="24"/>
              </w:rPr>
              <w:t>Infants and children:</w:t>
            </w:r>
            <w:r w:rsidRPr="008C70D5">
              <w:rPr>
                <w:rFonts w:ascii="Times New Roman" w:eastAsia="Times New Roman" w:hAnsi="Times New Roman" w:cs="Times New Roman"/>
                <w:sz w:val="24"/>
                <w:szCs w:val="24"/>
              </w:rPr>
              <w:t xml:space="preserve"> WBC count, 0-6/mm</w:t>
            </w:r>
            <w:r w:rsidRPr="008C70D5">
              <w:rPr>
                <w:rFonts w:ascii="Times New Roman" w:eastAsia="Times New Roman" w:hAnsi="Times New Roman" w:cs="Times New Roman"/>
                <w:sz w:val="24"/>
                <w:szCs w:val="24"/>
                <w:vertAlign w:val="superscript"/>
              </w:rPr>
              <w:t>3</w:t>
            </w:r>
            <w:r w:rsidRPr="008C70D5">
              <w:rPr>
                <w:rFonts w:ascii="Times New Roman" w:eastAsia="Times New Roman" w:hAnsi="Times New Roman" w:cs="Times New Roman"/>
                <w:sz w:val="24"/>
                <w:szCs w:val="24"/>
              </w:rPr>
              <w:t xml:space="preserve">; protein, 15-45 mg/dL; glucose, 60-90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17" w:name="P011304"/>
            <w:bookmarkEnd w:id="17"/>
            <w:r w:rsidRPr="008C70D5">
              <w:rPr>
                <w:rFonts w:ascii="Times New Roman" w:eastAsia="Times New Roman" w:hAnsi="Times New Roman" w:cs="Times New Roman"/>
                <w:sz w:val="24"/>
                <w:szCs w:val="24"/>
              </w:rPr>
              <w:t xml:space="preserve">McCracken GH: Current management of bacterial meningitis in infants and children. </w:t>
            </w:r>
            <w:proofErr w:type="spellStart"/>
            <w:r w:rsidRPr="008C70D5">
              <w:rPr>
                <w:rFonts w:ascii="Times New Roman" w:eastAsia="Times New Roman" w:hAnsi="Times New Roman" w:cs="Times New Roman"/>
                <w:sz w:val="24"/>
                <w:szCs w:val="24"/>
              </w:rPr>
              <w:t>Pediatr</w:t>
            </w:r>
            <w:proofErr w:type="spellEnd"/>
            <w:r w:rsidRPr="008C70D5">
              <w:rPr>
                <w:rFonts w:ascii="Times New Roman" w:eastAsia="Times New Roman" w:hAnsi="Times New Roman" w:cs="Times New Roman"/>
                <w:sz w:val="24"/>
                <w:szCs w:val="24"/>
              </w:rPr>
              <w:t xml:space="preserve"> Infect </w:t>
            </w:r>
            <w:proofErr w:type="spellStart"/>
            <w:r w:rsidRPr="008C70D5">
              <w:rPr>
                <w:rFonts w:ascii="Times New Roman" w:eastAsia="Times New Roman" w:hAnsi="Times New Roman" w:cs="Times New Roman"/>
                <w:sz w:val="24"/>
                <w:szCs w:val="24"/>
              </w:rPr>
              <w:t>Dis</w:t>
            </w:r>
            <w:proofErr w:type="spellEnd"/>
            <w:r w:rsidRPr="008C70D5">
              <w:rPr>
                <w:rFonts w:ascii="Times New Roman" w:eastAsia="Times New Roman" w:hAnsi="Times New Roman" w:cs="Times New Roman"/>
                <w:sz w:val="24"/>
                <w:szCs w:val="24"/>
              </w:rPr>
              <w:t xml:space="preserve"> J 11:169-174, 1992.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46"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18" w:name="HC011240"/>
            <w:bookmarkEnd w:id="18"/>
            <w:r w:rsidRPr="008C70D5">
              <w:rPr>
                <w:rFonts w:ascii="Times New Roman" w:eastAsia="Times New Roman" w:hAnsi="Times New Roman" w:cs="Times New Roman"/>
                <w:sz w:val="24"/>
                <w:szCs w:val="24"/>
              </w:rPr>
              <w:t>168. If bloody CSF is collected during a lumbar puncture, how is CNS hemorrhage distinguished from a traumatic artifact?</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19" w:history="1">
              <w:r w:rsidRPr="008C70D5">
                <w:rPr>
                  <w:rFonts w:ascii="Times New Roman" w:eastAsia="Times New Roman" w:hAnsi="Times New Roman" w:cs="Times New Roman"/>
                  <w:vanish/>
                  <w:color w:val="0000FF"/>
                  <w:sz w:val="24"/>
                  <w:szCs w:val="24"/>
                </w:rPr>
                <w:pict>
                  <v:shape id="_x0000_i1047" type="#_x0000_t75" alt="Show answer" href="javascript:showData('AnswerHC011240','');showData('HideClickHC011240','');showData('ShowClickHC011240','none');" style="width:69.75pt;height:15pt" o:button="t"/>
                </w:pict>
              </w:r>
            </w:hyperlink>
            <w:hyperlink r:id="rId20" w:history="1">
              <w:r w:rsidRPr="008C70D5">
                <w:rPr>
                  <w:rFonts w:ascii="Times New Roman" w:eastAsia="Times New Roman" w:hAnsi="Times New Roman" w:cs="Times New Roman"/>
                  <w:color w:val="0000FF"/>
                  <w:sz w:val="24"/>
                  <w:szCs w:val="24"/>
                </w:rPr>
                <w:pict>
                  <v:shape id="_x0000_i1048" type="#_x0000_t75" alt="Hide answer" href="javascript:showData('AnswerHC011240','none');showData('HideClickHC011240','none');showData('ShowClickHC011240','');"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19" w:name="P011305"/>
            <w:bookmarkEnd w:id="19"/>
            <w:r w:rsidRPr="008C70D5">
              <w:rPr>
                <w:rFonts w:ascii="Times New Roman" w:eastAsia="Times New Roman" w:hAnsi="Times New Roman" w:cs="Times New Roman"/>
                <w:sz w:val="24"/>
                <w:szCs w:val="24"/>
              </w:rPr>
              <w:t xml:space="preserve">Most often, the blood is a result of the traumatic rupture of small venous </w:t>
            </w:r>
            <w:proofErr w:type="spellStart"/>
            <w:r w:rsidRPr="008C70D5">
              <w:rPr>
                <w:rFonts w:ascii="Times New Roman" w:eastAsia="Times New Roman" w:hAnsi="Times New Roman" w:cs="Times New Roman"/>
                <w:sz w:val="24"/>
                <w:szCs w:val="24"/>
              </w:rPr>
              <w:t>plexes</w:t>
            </w:r>
            <w:proofErr w:type="spellEnd"/>
            <w:r w:rsidRPr="008C70D5">
              <w:rPr>
                <w:rFonts w:ascii="Times New Roman" w:eastAsia="Times New Roman" w:hAnsi="Times New Roman" w:cs="Times New Roman"/>
                <w:sz w:val="24"/>
                <w:szCs w:val="24"/>
              </w:rPr>
              <w:t xml:space="preserve"> that surround the subarachnoid space, but pathologic bloody fluid can be seen in multiple settings (e.g., subarachnoid hemorrhage, herpes simplex encephalitis). Distinguishing features that suggest pathologic bleeding include the following: </w:t>
            </w:r>
          </w:p>
          <w:p w:rsidR="008C70D5" w:rsidRPr="008C70D5" w:rsidRDefault="008C70D5" w:rsidP="008C70D5">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Bleeding that does not lessen during the collection of multiple tubes </w:t>
            </w:r>
          </w:p>
          <w:p w:rsidR="008C70D5" w:rsidRPr="008C70D5" w:rsidRDefault="008C70D5" w:rsidP="008C70D5">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8C70D5">
              <w:rPr>
                <w:rFonts w:ascii="Times New Roman" w:eastAsia="Times New Roman" w:hAnsi="Times New Roman" w:cs="Times New Roman"/>
                <w:sz w:val="24"/>
                <w:szCs w:val="24"/>
              </w:rPr>
              <w:t>Xanthochromia</w:t>
            </w:r>
            <w:proofErr w:type="spellEnd"/>
            <w:r w:rsidRPr="008C70D5">
              <w:rPr>
                <w:rFonts w:ascii="Times New Roman" w:eastAsia="Times New Roman" w:hAnsi="Times New Roman" w:cs="Times New Roman"/>
                <w:sz w:val="24"/>
                <w:szCs w:val="24"/>
              </w:rPr>
              <w:t xml:space="preserve"> of the CNS supernatant </w:t>
            </w:r>
          </w:p>
          <w:p w:rsidR="008C70D5" w:rsidRPr="008C70D5" w:rsidRDefault="008C70D5" w:rsidP="008C70D5">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8C70D5">
              <w:rPr>
                <w:rFonts w:ascii="Times New Roman" w:eastAsia="Times New Roman" w:hAnsi="Times New Roman" w:cs="Times New Roman"/>
                <w:sz w:val="24"/>
                <w:szCs w:val="24"/>
              </w:rPr>
              <w:t>Crenated</w:t>
            </w:r>
            <w:proofErr w:type="spellEnd"/>
            <w:r w:rsidRPr="008C70D5">
              <w:rPr>
                <w:rFonts w:ascii="Times New Roman" w:eastAsia="Times New Roman" w:hAnsi="Times New Roman" w:cs="Times New Roman"/>
                <w:sz w:val="24"/>
                <w:szCs w:val="24"/>
              </w:rPr>
              <w:t xml:space="preserve"> RBCs noted microscopically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49"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20" w:name="HC011241"/>
            <w:bookmarkEnd w:id="20"/>
            <w:r w:rsidRPr="008C70D5">
              <w:rPr>
                <w:rFonts w:ascii="Times New Roman" w:eastAsia="Times New Roman" w:hAnsi="Times New Roman" w:cs="Times New Roman"/>
                <w:sz w:val="24"/>
                <w:szCs w:val="24"/>
              </w:rPr>
              <w:t xml:space="preserve">169. How do the CSF findings vary in bacterial, viral, fungal, and </w:t>
            </w:r>
            <w:proofErr w:type="spellStart"/>
            <w:r w:rsidRPr="008C70D5">
              <w:rPr>
                <w:rFonts w:ascii="Times New Roman" w:eastAsia="Times New Roman" w:hAnsi="Times New Roman" w:cs="Times New Roman"/>
                <w:sz w:val="24"/>
                <w:szCs w:val="24"/>
              </w:rPr>
              <w:t>tuberculous</w:t>
            </w:r>
            <w:proofErr w:type="spellEnd"/>
            <w:r w:rsidRPr="008C70D5">
              <w:rPr>
                <w:rFonts w:ascii="Times New Roman" w:eastAsia="Times New Roman" w:hAnsi="Times New Roman" w:cs="Times New Roman"/>
                <w:sz w:val="24"/>
                <w:szCs w:val="24"/>
              </w:rPr>
              <w:t xml:space="preserve"> meningitis in children beyond the neonatal period?</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21" w:history="1">
              <w:r w:rsidRPr="008C70D5">
                <w:rPr>
                  <w:rFonts w:ascii="Times New Roman" w:eastAsia="Times New Roman" w:hAnsi="Times New Roman" w:cs="Times New Roman"/>
                  <w:vanish/>
                  <w:color w:val="0000FF"/>
                  <w:sz w:val="24"/>
                  <w:szCs w:val="24"/>
                </w:rPr>
                <w:pict>
                  <v:shape id="_x0000_i1050" type="#_x0000_t75" alt="Show answer" href="javascript:showData('AnswerHC011241','');showData('HideClickHC011241','');showData('ShowClickHC011241','none');" style="width:69.75pt;height:15pt" o:button="t"/>
                </w:pict>
              </w:r>
            </w:hyperlink>
            <w:hyperlink r:id="rId22" w:history="1">
              <w:r w:rsidRPr="008C70D5">
                <w:rPr>
                  <w:rFonts w:ascii="Times New Roman" w:eastAsia="Times New Roman" w:hAnsi="Times New Roman" w:cs="Times New Roman"/>
                  <w:color w:val="0000FF"/>
                  <w:sz w:val="24"/>
                  <w:szCs w:val="24"/>
                </w:rPr>
                <w:pict>
                  <v:shape id="_x0000_i1051" type="#_x0000_t75" alt="Hide answer" href="javascript:showData('AnswerHC011241','none');showData('HideClickHC011241','none');showData('ShowClickHC011241','');"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21" w:name="P011306"/>
            <w:bookmarkEnd w:id="21"/>
            <w:r w:rsidRPr="008C70D5">
              <w:rPr>
                <w:rFonts w:ascii="Times New Roman" w:eastAsia="Times New Roman" w:hAnsi="Times New Roman" w:cs="Times New Roman"/>
                <w:sz w:val="24"/>
                <w:szCs w:val="24"/>
              </w:rPr>
              <w:t xml:space="preserve">Although a large overlap is possible (e.g., bacterial meningitis can be associated with a low WBC count early in the illness, or viral meningitis can often be associated with a predominance of </w:t>
            </w:r>
            <w:proofErr w:type="spellStart"/>
            <w:r w:rsidRPr="008C70D5">
              <w:rPr>
                <w:rFonts w:ascii="Times New Roman" w:eastAsia="Times New Roman" w:hAnsi="Times New Roman" w:cs="Times New Roman"/>
                <w:sz w:val="24"/>
                <w:szCs w:val="24"/>
              </w:rPr>
              <w:t>neutrophils</w:t>
            </w:r>
            <w:proofErr w:type="spellEnd"/>
            <w:r w:rsidRPr="008C70D5">
              <w:rPr>
                <w:rFonts w:ascii="Times New Roman" w:eastAsia="Times New Roman" w:hAnsi="Times New Roman" w:cs="Times New Roman"/>
                <w:sz w:val="24"/>
                <w:szCs w:val="24"/>
              </w:rPr>
              <w:t xml:space="preserve"> early or even persistently in the illness). The usual findings are summarized in </w:t>
            </w:r>
            <w:hyperlink r:id="rId23" w:anchor="T011005" w:tooltip="Go here now" w:history="1">
              <w:r w:rsidRPr="008C70D5">
                <w:rPr>
                  <w:rFonts w:ascii="Times New Roman" w:eastAsia="Times New Roman" w:hAnsi="Times New Roman" w:cs="Times New Roman"/>
                  <w:color w:val="0000FF"/>
                  <w:sz w:val="24"/>
                  <w:szCs w:val="24"/>
                  <w:u w:val="single"/>
                </w:rPr>
                <w:t>Table 11-5</w:t>
              </w:r>
            </w:hyperlink>
            <w:r w:rsidRPr="008C70D5">
              <w:rPr>
                <w:rFonts w:ascii="Times New Roman" w:eastAsia="Times New Roman" w:hAnsi="Times New Roman" w:cs="Times New Roman"/>
                <w:sz w:val="24"/>
                <w:szCs w:val="24"/>
              </w:rPr>
              <w:t xml:space="preserve">. </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52" type="#_x0000_t75" alt="" style="width:.75pt;height:2.25pt"/>
              </w:pict>
            </w:r>
          </w:p>
        </w:tc>
      </w:tr>
      <w:tr w:rsidR="008C70D5" w:rsidRPr="008C70D5">
        <w:trPr>
          <w:tblCellSpacing w:w="0" w:type="dxa"/>
          <w:jc w:val="center"/>
        </w:trPr>
        <w:tc>
          <w:tcPr>
            <w:tcW w:w="5000" w:type="pct"/>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22" w:name="HC011242"/>
            <w:bookmarkEnd w:id="22"/>
            <w:r w:rsidRPr="008C70D5">
              <w:rPr>
                <w:rFonts w:ascii="Times New Roman" w:eastAsia="Times New Roman" w:hAnsi="Times New Roman" w:cs="Times New Roman"/>
                <w:sz w:val="24"/>
                <w:szCs w:val="24"/>
              </w:rPr>
              <w:t>170. How is a traumatic lumbar puncture interpreted?</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24" w:history="1">
              <w:r w:rsidRPr="008C70D5">
                <w:rPr>
                  <w:rFonts w:ascii="Times New Roman" w:eastAsia="Times New Roman" w:hAnsi="Times New Roman" w:cs="Times New Roman"/>
                  <w:vanish/>
                  <w:color w:val="0000FF"/>
                  <w:sz w:val="24"/>
                  <w:szCs w:val="24"/>
                </w:rPr>
                <w:pict>
                  <v:shape id="_x0000_i1053" type="#_x0000_t75" alt="Show answer" href="javascript:showData('AnswerHC011242','');showData('HideClickHC011242','');showData('ShowClickHC011242','none');" style="width:69.75pt;height:15pt" o:button="t"/>
                </w:pict>
              </w:r>
            </w:hyperlink>
            <w:hyperlink r:id="rId25" w:history="1">
              <w:r w:rsidRPr="008C70D5">
                <w:rPr>
                  <w:rFonts w:ascii="Times New Roman" w:eastAsia="Times New Roman" w:hAnsi="Times New Roman" w:cs="Times New Roman"/>
                  <w:color w:val="0000FF"/>
                  <w:sz w:val="24"/>
                  <w:szCs w:val="24"/>
                </w:rPr>
                <w:pict>
                  <v:shape id="_x0000_i1054" type="#_x0000_t75" alt="Hide answer" href="javascript:showData('AnswerHC011242','none');showData('HideClickHC011242','none');showData('ShowClickHC011242','');"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23" w:name="P011307"/>
            <w:bookmarkEnd w:id="23"/>
            <w:r w:rsidRPr="008C70D5">
              <w:rPr>
                <w:rFonts w:ascii="Times New Roman" w:eastAsia="Times New Roman" w:hAnsi="Times New Roman" w:cs="Times New Roman"/>
                <w:sz w:val="24"/>
                <w:szCs w:val="24"/>
              </w:rPr>
              <w:t xml:space="preserve">To interpret the number of WBCs in the CSF after a traumatic lumbar puncture, the following correction factor can be applied. It is important to emphasize that the corrected WBC count is an estimate and should be considered in the context of other clinical information. </w:t>
            </w:r>
            <w:r w:rsidRPr="008C70D5">
              <w:rPr>
                <w:rFonts w:ascii="Times New Roman" w:eastAsia="Times New Roman" w:hAnsi="Times New Roman" w:cs="Times New Roman"/>
                <w:sz w:val="24"/>
                <w:szCs w:val="24"/>
              </w:rPr>
              <w:br/>
            </w:r>
            <w:r w:rsidRPr="008C70D5">
              <w:rPr>
                <w:rFonts w:ascii="Times New Roman" w:eastAsia="Times New Roman" w:hAnsi="Times New Roman" w:cs="Times New Roman"/>
                <w:sz w:val="24"/>
                <w:szCs w:val="24"/>
              </w:rPr>
              <w:pict>
                <v:shape id="_x0000_i1055" type="#_x0000_t75" alt="" style="width:24pt;height:24pt"/>
              </w:pic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24" w:name="P011308"/>
            <w:bookmarkEnd w:id="24"/>
            <w:proofErr w:type="spellStart"/>
            <w:r w:rsidRPr="008C70D5">
              <w:rPr>
                <w:rFonts w:ascii="Times New Roman" w:eastAsia="Times New Roman" w:hAnsi="Times New Roman" w:cs="Times New Roman"/>
                <w:sz w:val="24"/>
                <w:szCs w:val="24"/>
              </w:rPr>
              <w:t>Ashwal</w:t>
            </w:r>
            <w:proofErr w:type="spellEnd"/>
            <w:r w:rsidRPr="008C70D5">
              <w:rPr>
                <w:rFonts w:ascii="Times New Roman" w:eastAsia="Times New Roman" w:hAnsi="Times New Roman" w:cs="Times New Roman"/>
                <w:sz w:val="24"/>
                <w:szCs w:val="24"/>
              </w:rPr>
              <w:t xml:space="preserve"> S, Perkin RM, Thompson JR, et al: Bacterial meningitis in children: Current concepts of neurologic management. Curr </w:t>
            </w:r>
            <w:proofErr w:type="spellStart"/>
            <w:r w:rsidRPr="008C70D5">
              <w:rPr>
                <w:rFonts w:ascii="Times New Roman" w:eastAsia="Times New Roman" w:hAnsi="Times New Roman" w:cs="Times New Roman"/>
                <w:sz w:val="24"/>
                <w:szCs w:val="24"/>
              </w:rPr>
              <w:t>Probl</w:t>
            </w:r>
            <w:proofErr w:type="spellEnd"/>
            <w:r w:rsidRPr="008C70D5">
              <w:rPr>
                <w:rFonts w:ascii="Times New Roman" w:eastAsia="Times New Roman" w:hAnsi="Times New Roman" w:cs="Times New Roman"/>
                <w:sz w:val="24"/>
                <w:szCs w:val="24"/>
              </w:rPr>
              <w:t xml:space="preserve"> </w:t>
            </w:r>
            <w:proofErr w:type="spellStart"/>
            <w:r w:rsidRPr="008C70D5">
              <w:rPr>
                <w:rFonts w:ascii="Times New Roman" w:eastAsia="Times New Roman" w:hAnsi="Times New Roman" w:cs="Times New Roman"/>
                <w:sz w:val="24"/>
                <w:szCs w:val="24"/>
              </w:rPr>
              <w:t>Pediatr</w:t>
            </w:r>
            <w:proofErr w:type="spellEnd"/>
            <w:r w:rsidRPr="008C70D5">
              <w:rPr>
                <w:rFonts w:ascii="Times New Roman" w:eastAsia="Times New Roman" w:hAnsi="Times New Roman" w:cs="Times New Roman"/>
                <w:sz w:val="24"/>
                <w:szCs w:val="24"/>
              </w:rPr>
              <w:t xml:space="preserve"> 24:267-284, 1994.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bookmarkStart w:id="25" w:name="T011005"/>
      <w:bookmarkEnd w:id="25"/>
    </w:p>
    <w:tbl>
      <w:tblPr>
        <w:tblW w:w="0" w:type="auto"/>
        <w:jc w:val="center"/>
        <w:tblCellSpacing w:w="0" w:type="dxa"/>
        <w:tblCellMar>
          <w:top w:w="15" w:type="dxa"/>
          <w:left w:w="15" w:type="dxa"/>
          <w:bottom w:w="15" w:type="dxa"/>
          <w:right w:w="15" w:type="dxa"/>
        </w:tblCellMar>
        <w:tblLook w:val="04A0"/>
      </w:tblPr>
      <w:tblGrid>
        <w:gridCol w:w="36"/>
      </w:tblGrid>
      <w:tr w:rsidR="008C70D5" w:rsidRPr="008C70D5">
        <w:trPr>
          <w:tblCellSpacing w:w="0" w:type="dxa"/>
          <w:jc w:val="center"/>
        </w:trPr>
        <w:tc>
          <w:tcPr>
            <w:tcW w:w="0" w:type="auto"/>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tblPr>
      <w:tblGrid>
        <w:gridCol w:w="8336"/>
      </w:tblGrid>
      <w:tr w:rsidR="008C70D5" w:rsidRPr="008C70D5">
        <w:trPr>
          <w:tblCellSpacing w:w="0" w:type="dxa"/>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Table 11-5. TYPICAL FINDINGS IN BACTERIAL, VIRAL, FUNGAL, AND TUBERCULOUS MENINGITIS</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0" w:type="auto"/>
        <w:jc w:val="center"/>
        <w:tblCellSpacing w:w="0" w:type="dxa"/>
        <w:tblCellMar>
          <w:top w:w="15" w:type="dxa"/>
          <w:left w:w="15" w:type="dxa"/>
          <w:bottom w:w="15" w:type="dxa"/>
          <w:right w:w="15" w:type="dxa"/>
        </w:tblCellMar>
        <w:tblLook w:val="04A0"/>
      </w:tblPr>
      <w:tblGrid>
        <w:gridCol w:w="3243"/>
        <w:gridCol w:w="963"/>
        <w:gridCol w:w="606"/>
        <w:gridCol w:w="2031"/>
      </w:tblGrid>
      <w:tr w:rsidR="008C70D5" w:rsidRPr="008C70D5">
        <w:trPr>
          <w:tblCellSpacing w:w="0" w:type="dxa"/>
          <w:jc w:val="center"/>
        </w:trPr>
        <w:tc>
          <w:tcPr>
            <w:tcW w:w="0" w:type="auto"/>
            <w:vAlign w:val="bottom"/>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26" w:name="T011005.50"/>
            <w:bookmarkEnd w:id="26"/>
            <w:r w:rsidRPr="008C70D5">
              <w:rPr>
                <w:rFonts w:ascii="Times New Roman" w:eastAsia="Times New Roman" w:hAnsi="Times New Roman" w:cs="Times New Roman"/>
                <w:b/>
                <w:bCs/>
                <w:sz w:val="24"/>
                <w:szCs w:val="24"/>
              </w:rPr>
              <w:t>Cerebrospinal fluid findings</w:t>
            </w:r>
          </w:p>
        </w:tc>
        <w:tc>
          <w:tcPr>
            <w:tcW w:w="0" w:type="auto"/>
            <w:vAlign w:val="bottom"/>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b/>
                <w:bCs/>
                <w:sz w:val="24"/>
                <w:szCs w:val="24"/>
              </w:rPr>
              <w:t>Bacterial</w:t>
            </w:r>
          </w:p>
        </w:tc>
        <w:tc>
          <w:tcPr>
            <w:tcW w:w="0" w:type="auto"/>
            <w:vAlign w:val="bottom"/>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b/>
                <w:bCs/>
                <w:sz w:val="24"/>
                <w:szCs w:val="24"/>
              </w:rPr>
              <w:t>Viral</w:t>
            </w:r>
          </w:p>
        </w:tc>
        <w:tc>
          <w:tcPr>
            <w:tcW w:w="0" w:type="auto"/>
            <w:vAlign w:val="bottom"/>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b/>
                <w:bCs/>
                <w:sz w:val="24"/>
                <w:szCs w:val="24"/>
              </w:rPr>
              <w:t>Fungal/</w:t>
            </w:r>
            <w:proofErr w:type="spellStart"/>
            <w:r w:rsidRPr="008C70D5">
              <w:rPr>
                <w:rFonts w:ascii="Times New Roman" w:eastAsia="Times New Roman" w:hAnsi="Times New Roman" w:cs="Times New Roman"/>
                <w:b/>
                <w:bCs/>
                <w:sz w:val="24"/>
                <w:szCs w:val="24"/>
              </w:rPr>
              <w:t>tuberculous</w:t>
            </w:r>
            <w:proofErr w:type="spellEnd"/>
          </w:p>
        </w:tc>
      </w:tr>
      <w:tr w:rsidR="008C70D5" w:rsidRPr="008C70D5">
        <w:trPr>
          <w:tblCellSpacing w:w="0" w:type="dxa"/>
          <w:jc w:val="center"/>
        </w:trPr>
        <w:tc>
          <w:tcPr>
            <w:tcW w:w="0" w:type="auto"/>
            <w:shd w:val="clear" w:color="auto" w:fill="FFFFFF"/>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27" w:name="T011005.100"/>
            <w:bookmarkEnd w:id="27"/>
            <w:r w:rsidRPr="008C70D5">
              <w:rPr>
                <w:rFonts w:ascii="Times New Roman" w:eastAsia="Times New Roman" w:hAnsi="Times New Roman" w:cs="Times New Roman"/>
                <w:sz w:val="24"/>
                <w:szCs w:val="24"/>
              </w:rPr>
              <w:t>White blood cells per mm</w:t>
            </w:r>
            <w:r w:rsidRPr="008C70D5">
              <w:rPr>
                <w:rFonts w:ascii="Times New Roman" w:eastAsia="Times New Roman" w:hAnsi="Times New Roman" w:cs="Times New Roman"/>
                <w:sz w:val="24"/>
                <w:szCs w:val="24"/>
                <w:vertAlign w:val="superscript"/>
              </w:rPr>
              <w:t>3</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&gt;500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&lt;500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&lt;500</w:t>
            </w:r>
          </w:p>
        </w:tc>
      </w:tr>
      <w:tr w:rsidR="008C70D5" w:rsidRPr="008C70D5">
        <w:trPr>
          <w:tblCellSpacing w:w="0" w:type="dxa"/>
          <w:jc w:val="center"/>
        </w:trPr>
        <w:tc>
          <w:tcPr>
            <w:tcW w:w="0" w:type="auto"/>
            <w:shd w:val="clear" w:color="auto" w:fill="FFFFFF"/>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28" w:name="T011005.150"/>
            <w:bookmarkEnd w:id="28"/>
            <w:proofErr w:type="spellStart"/>
            <w:r w:rsidRPr="008C70D5">
              <w:rPr>
                <w:rFonts w:ascii="Times New Roman" w:eastAsia="Times New Roman" w:hAnsi="Times New Roman" w:cs="Times New Roman"/>
                <w:sz w:val="24"/>
                <w:szCs w:val="24"/>
              </w:rPr>
              <w:t>Polymorphonuclear</w:t>
            </w:r>
            <w:proofErr w:type="spellEnd"/>
            <w:r w:rsidRPr="008C70D5">
              <w:rPr>
                <w:rFonts w:ascii="Times New Roman" w:eastAsia="Times New Roman" w:hAnsi="Times New Roman" w:cs="Times New Roman"/>
                <w:sz w:val="24"/>
                <w:szCs w:val="24"/>
              </w:rPr>
              <w:t xml:space="preserve"> </w:t>
            </w:r>
            <w:proofErr w:type="spellStart"/>
            <w:r w:rsidRPr="008C70D5">
              <w:rPr>
                <w:rFonts w:ascii="Times New Roman" w:eastAsia="Times New Roman" w:hAnsi="Times New Roman" w:cs="Times New Roman"/>
                <w:sz w:val="24"/>
                <w:szCs w:val="24"/>
              </w:rPr>
              <w:t>neutrophils</w:t>
            </w:r>
            <w:proofErr w:type="spellEnd"/>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&gt;80%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&lt;50%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&lt;50%</w:t>
            </w:r>
          </w:p>
        </w:tc>
      </w:tr>
      <w:tr w:rsidR="008C70D5" w:rsidRPr="008C70D5">
        <w:trPr>
          <w:tblCellSpacing w:w="0" w:type="dxa"/>
          <w:jc w:val="center"/>
        </w:trPr>
        <w:tc>
          <w:tcPr>
            <w:tcW w:w="0" w:type="auto"/>
            <w:shd w:val="clear" w:color="auto" w:fill="FFFFFF"/>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29" w:name="T011005.200"/>
            <w:bookmarkEnd w:id="29"/>
            <w:r w:rsidRPr="008C70D5">
              <w:rPr>
                <w:rFonts w:ascii="Times New Roman" w:eastAsia="Times New Roman" w:hAnsi="Times New Roman" w:cs="Times New Roman"/>
                <w:sz w:val="24"/>
                <w:szCs w:val="24"/>
              </w:rPr>
              <w:lastRenderedPageBreak/>
              <w:t>Glucose (mg/dL)</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&lt;40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&gt;40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&lt;40</w:t>
            </w:r>
          </w:p>
        </w:tc>
      </w:tr>
      <w:tr w:rsidR="008C70D5" w:rsidRPr="008C70D5">
        <w:trPr>
          <w:tblCellSpacing w:w="0" w:type="dxa"/>
          <w:jc w:val="center"/>
        </w:trPr>
        <w:tc>
          <w:tcPr>
            <w:tcW w:w="0" w:type="auto"/>
            <w:shd w:val="clear" w:color="auto" w:fill="FFFFFF"/>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30" w:name="T011005.250"/>
            <w:bookmarkEnd w:id="30"/>
            <w:r w:rsidRPr="008C70D5">
              <w:rPr>
                <w:rFonts w:ascii="Times New Roman" w:eastAsia="Times New Roman" w:hAnsi="Times New Roman" w:cs="Times New Roman"/>
                <w:sz w:val="24"/>
                <w:szCs w:val="24"/>
              </w:rPr>
              <w:t>Cerebrospinal fluid to blood ratio</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&lt;30%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&gt;50%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&lt;30%</w:t>
            </w:r>
          </w:p>
        </w:tc>
      </w:tr>
      <w:tr w:rsidR="008C70D5" w:rsidRPr="008C70D5">
        <w:trPr>
          <w:tblCellSpacing w:w="0" w:type="dxa"/>
          <w:jc w:val="center"/>
        </w:trPr>
        <w:tc>
          <w:tcPr>
            <w:tcW w:w="0" w:type="auto"/>
            <w:shd w:val="clear" w:color="auto" w:fill="FFFFFF"/>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31" w:name="T011005.300"/>
            <w:bookmarkEnd w:id="31"/>
            <w:r w:rsidRPr="008C70D5">
              <w:rPr>
                <w:rFonts w:ascii="Times New Roman" w:eastAsia="Times New Roman" w:hAnsi="Times New Roman" w:cs="Times New Roman"/>
                <w:sz w:val="24"/>
                <w:szCs w:val="24"/>
              </w:rPr>
              <w:t>Protein (mg/dL)</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&gt;100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&lt;100</w:t>
            </w:r>
          </w:p>
        </w:tc>
        <w:tc>
          <w:tcPr>
            <w:tcW w:w="0" w:type="auto"/>
            <w:shd w:val="clear" w:color="auto" w:fill="FFFFFF"/>
            <w:hideMark/>
          </w:tcPr>
          <w:p w:rsidR="008C70D5" w:rsidRPr="008C70D5" w:rsidRDefault="008C70D5" w:rsidP="008C70D5">
            <w:pPr>
              <w:bidi w:val="0"/>
              <w:spacing w:after="0" w:line="240" w:lineRule="auto"/>
              <w:jc w:val="center"/>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&gt;100</w:t>
            </w:r>
          </w:p>
        </w:tc>
      </w:tr>
      <w:tr w:rsidR="008C70D5" w:rsidRPr="008C70D5">
        <w:trPr>
          <w:tblCellSpacing w:w="0" w:type="dxa"/>
          <w:jc w:val="center"/>
        </w:trPr>
        <w:tc>
          <w:tcPr>
            <w:tcW w:w="0" w:type="auto"/>
            <w:gridSpan w:val="4"/>
            <w:shd w:val="clear" w:color="auto" w:fill="FFFFFF"/>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32" w:name="T011005.350"/>
            <w:bookmarkEnd w:id="32"/>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4500" w:type="pct"/>
        <w:jc w:val="center"/>
        <w:tblCellSpacing w:w="0" w:type="dxa"/>
        <w:tblCellMar>
          <w:left w:w="0" w:type="dxa"/>
          <w:right w:w="0" w:type="dxa"/>
        </w:tblCellMar>
        <w:tblLook w:val="04A0"/>
      </w:tblPr>
      <w:tblGrid>
        <w:gridCol w:w="7475"/>
      </w:tblGrid>
      <w:tr w:rsidR="008C70D5" w:rsidRPr="008C70D5">
        <w:trPr>
          <w:tblCellSpacing w:w="0" w:type="dxa"/>
          <w:jc w:val="center"/>
        </w:trPr>
        <w:tc>
          <w:tcPr>
            <w:tcW w:w="5000" w:type="pct"/>
            <w:shd w:val="clear" w:color="auto" w:fill="FFFFFF"/>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br/>
              <w:t xml:space="preserve">Adapted from Powell KR: Meningitis. In </w:t>
            </w:r>
            <w:proofErr w:type="spellStart"/>
            <w:r w:rsidRPr="008C70D5">
              <w:rPr>
                <w:rFonts w:ascii="Times New Roman" w:eastAsia="Times New Roman" w:hAnsi="Times New Roman" w:cs="Times New Roman"/>
                <w:sz w:val="24"/>
                <w:szCs w:val="24"/>
              </w:rPr>
              <w:t>Hoekelman</w:t>
            </w:r>
            <w:proofErr w:type="spellEnd"/>
            <w:r w:rsidRPr="008C70D5">
              <w:rPr>
                <w:rFonts w:ascii="Times New Roman" w:eastAsia="Times New Roman" w:hAnsi="Times New Roman" w:cs="Times New Roman"/>
                <w:sz w:val="24"/>
                <w:szCs w:val="24"/>
              </w:rPr>
              <w:t xml:space="preserve"> RA, Friedman SB, Nelson NM, et al (</w:t>
            </w:r>
            <w:proofErr w:type="spellStart"/>
            <w:r w:rsidRPr="008C70D5">
              <w:rPr>
                <w:rFonts w:ascii="Times New Roman" w:eastAsia="Times New Roman" w:hAnsi="Times New Roman" w:cs="Times New Roman"/>
                <w:sz w:val="24"/>
                <w:szCs w:val="24"/>
              </w:rPr>
              <w:t>eds</w:t>
            </w:r>
            <w:proofErr w:type="spellEnd"/>
            <w:r w:rsidRPr="008C70D5">
              <w:rPr>
                <w:rFonts w:ascii="Times New Roman" w:eastAsia="Times New Roman" w:hAnsi="Times New Roman" w:cs="Times New Roman"/>
                <w:sz w:val="24"/>
                <w:szCs w:val="24"/>
              </w:rPr>
              <w:t xml:space="preserve">): Primary Pediatric Care, 3rd ed. St. Louis, Mosby, 1997, p1423. </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56" type="#_x0000_t75" alt="" style="width:.75pt;height:2.25pt"/>
              </w:pict>
            </w:r>
          </w:p>
        </w:tc>
      </w:tr>
      <w:tr w:rsidR="008C70D5" w:rsidRPr="008C70D5">
        <w:trPr>
          <w:tblCellSpacing w:w="0" w:type="dxa"/>
          <w:jc w:val="center"/>
        </w:trPr>
        <w:tc>
          <w:tcPr>
            <w:tcW w:w="5000" w:type="pct"/>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33" w:name="HC011243"/>
            <w:bookmarkEnd w:id="33"/>
            <w:r w:rsidRPr="008C70D5">
              <w:rPr>
                <w:rFonts w:ascii="Times New Roman" w:eastAsia="Times New Roman" w:hAnsi="Times New Roman" w:cs="Times New Roman"/>
                <w:sz w:val="24"/>
                <w:szCs w:val="24"/>
              </w:rPr>
              <w:t>171. When is the best time to obtain a serum glucose level in an infant with suspected meningitis?</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26" w:history="1">
              <w:r w:rsidRPr="008C70D5">
                <w:rPr>
                  <w:rFonts w:ascii="Times New Roman" w:eastAsia="Times New Roman" w:hAnsi="Times New Roman" w:cs="Times New Roman"/>
                  <w:vanish/>
                  <w:color w:val="0000FF"/>
                  <w:sz w:val="24"/>
                  <w:szCs w:val="24"/>
                </w:rPr>
                <w:pict>
                  <v:shape id="_x0000_i1057" type="#_x0000_t75" alt="Show answer" href="javascript:showData('AnswerHC011243','');showData('HideClickHC011243','');showData('ShowClickHC011243','none');" style="width:69.75pt;height:15pt" o:button="t"/>
                </w:pict>
              </w:r>
            </w:hyperlink>
            <w:hyperlink r:id="rId27" w:history="1">
              <w:r w:rsidRPr="008C70D5">
                <w:rPr>
                  <w:rFonts w:ascii="Times New Roman" w:eastAsia="Times New Roman" w:hAnsi="Times New Roman" w:cs="Times New Roman"/>
                  <w:color w:val="0000FF"/>
                  <w:sz w:val="24"/>
                  <w:szCs w:val="24"/>
                </w:rPr>
                <w:pict>
                  <v:shape id="_x0000_i1058" type="#_x0000_t75" alt="Hide answer" href="javascript:showData('AnswerHC011243','none');showData('HideClickHC011243','none');showData('ShowClickHC011243','');"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34" w:name="P011309"/>
            <w:bookmarkEnd w:id="34"/>
            <w:r w:rsidRPr="008C70D5">
              <w:rPr>
                <w:rFonts w:ascii="Times New Roman" w:eastAsia="Times New Roman" w:hAnsi="Times New Roman" w:cs="Times New Roman"/>
                <w:sz w:val="24"/>
                <w:szCs w:val="24"/>
              </w:rPr>
              <w:t xml:space="preserve">Because the stress of a lumbar puncture can elevate serum glucose, the serum sample is ideally obtained just before the lumbar puncture. When the blood glucose level is elevated acutely, it can take at least 30 minutes before there is equilibration with the CSF.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59"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35" w:name="HC011244"/>
            <w:bookmarkEnd w:id="35"/>
            <w:r w:rsidRPr="008C70D5">
              <w:rPr>
                <w:rFonts w:ascii="Times New Roman" w:eastAsia="Times New Roman" w:hAnsi="Times New Roman" w:cs="Times New Roman"/>
                <w:sz w:val="24"/>
                <w:szCs w:val="24"/>
              </w:rPr>
              <w:t>172. How often does bacterial meningitis appear in younger patients with normal findings on the initial CSF examination?</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28" w:history="1">
              <w:r w:rsidRPr="008C70D5">
                <w:rPr>
                  <w:rFonts w:ascii="Times New Roman" w:eastAsia="Times New Roman" w:hAnsi="Times New Roman" w:cs="Times New Roman"/>
                  <w:vanish/>
                  <w:color w:val="0000FF"/>
                  <w:sz w:val="24"/>
                  <w:szCs w:val="24"/>
                </w:rPr>
                <w:pict>
                  <v:shape id="_x0000_i1060" type="#_x0000_t75" alt="Show answer" href="javascript:showData('AnswerHC011244','');showData('HideClickHC011244','');showData('ShowClickHC011244','none');" style="width:69.75pt;height:15pt" o:button="t"/>
                </w:pict>
              </w:r>
            </w:hyperlink>
            <w:hyperlink r:id="rId29" w:history="1">
              <w:r w:rsidRPr="008C70D5">
                <w:rPr>
                  <w:rFonts w:ascii="Times New Roman" w:eastAsia="Times New Roman" w:hAnsi="Times New Roman" w:cs="Times New Roman"/>
                  <w:color w:val="0000FF"/>
                  <w:sz w:val="24"/>
                  <w:szCs w:val="24"/>
                </w:rPr>
                <w:pict>
                  <v:shape id="_x0000_i1061" type="#_x0000_t75" alt="Hide answer" href="javascript:showData('AnswerHC011244','none');showData('HideClickHC011244','none');showData('ShowClickHC011244','');"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36" w:name="P011310"/>
            <w:bookmarkEnd w:id="36"/>
            <w:r w:rsidRPr="008C70D5">
              <w:rPr>
                <w:rFonts w:ascii="Times New Roman" w:eastAsia="Times New Roman" w:hAnsi="Times New Roman" w:cs="Times New Roman"/>
                <w:sz w:val="24"/>
                <w:szCs w:val="24"/>
              </w:rPr>
              <w:t>In up to 3% of cases in children between the ages of 3 weeks and 18 months with positive bacterial cultures of the CSF, the initial CSF evaluation (i.e., cell count, protein and glucose concentrations, and Gram stain) can be normal. Of note is that, in almost all of these cases, physical examination reveals evidence of meningitis or suggests serious illness and the need for empiric antibiotics.</w:t>
            </w:r>
          </w:p>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37" w:name="P011311"/>
            <w:bookmarkEnd w:id="37"/>
            <w:r w:rsidRPr="008C70D5">
              <w:rPr>
                <w:rFonts w:ascii="Times New Roman" w:eastAsia="Times New Roman" w:hAnsi="Times New Roman" w:cs="Times New Roman"/>
                <w:sz w:val="24"/>
                <w:szCs w:val="24"/>
              </w:rPr>
              <w:t xml:space="preserve">Polk DB, Steele RW: Bacterial meningitis presenting with normal cerebrospinal fluid. </w:t>
            </w:r>
            <w:proofErr w:type="spellStart"/>
            <w:r w:rsidRPr="008C70D5">
              <w:rPr>
                <w:rFonts w:ascii="Times New Roman" w:eastAsia="Times New Roman" w:hAnsi="Times New Roman" w:cs="Times New Roman"/>
                <w:sz w:val="24"/>
                <w:szCs w:val="24"/>
              </w:rPr>
              <w:t>Pediatr</w:t>
            </w:r>
            <w:proofErr w:type="spellEnd"/>
            <w:r w:rsidRPr="008C70D5">
              <w:rPr>
                <w:rFonts w:ascii="Times New Roman" w:eastAsia="Times New Roman" w:hAnsi="Times New Roman" w:cs="Times New Roman"/>
                <w:sz w:val="24"/>
                <w:szCs w:val="24"/>
              </w:rPr>
              <w:t xml:space="preserve"> Infect </w:t>
            </w:r>
            <w:proofErr w:type="spellStart"/>
            <w:r w:rsidRPr="008C70D5">
              <w:rPr>
                <w:rFonts w:ascii="Times New Roman" w:eastAsia="Times New Roman" w:hAnsi="Times New Roman" w:cs="Times New Roman"/>
                <w:sz w:val="24"/>
                <w:szCs w:val="24"/>
              </w:rPr>
              <w:t>Dis</w:t>
            </w:r>
            <w:proofErr w:type="spellEnd"/>
            <w:r w:rsidRPr="008C70D5">
              <w:rPr>
                <w:rFonts w:ascii="Times New Roman" w:eastAsia="Times New Roman" w:hAnsi="Times New Roman" w:cs="Times New Roman"/>
                <w:sz w:val="24"/>
                <w:szCs w:val="24"/>
              </w:rPr>
              <w:t xml:space="preserve"> J 6:1040-1042, 1987. </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62"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38" w:name="HC011245"/>
            <w:bookmarkEnd w:id="38"/>
            <w:r w:rsidRPr="008C70D5">
              <w:rPr>
                <w:rFonts w:ascii="Times New Roman" w:eastAsia="Times New Roman" w:hAnsi="Times New Roman" w:cs="Times New Roman"/>
                <w:sz w:val="24"/>
                <w:szCs w:val="24"/>
              </w:rPr>
              <w:t>173. Does antibiotic therapy before lumbar puncture affect CSF indices?</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30" w:history="1">
              <w:r w:rsidRPr="008C70D5">
                <w:rPr>
                  <w:rFonts w:ascii="Times New Roman" w:eastAsia="Times New Roman" w:hAnsi="Times New Roman" w:cs="Times New Roman"/>
                  <w:vanish/>
                  <w:color w:val="0000FF"/>
                  <w:sz w:val="24"/>
                  <w:szCs w:val="24"/>
                </w:rPr>
                <w:pict>
                  <v:shape id="_x0000_i1063" type="#_x0000_t75" alt="Show answer" href="javascript:showData('AnswerHC011245','');showData('HideClickHC011245','');showData('ShowClickHC011245','none');" style="width:69.75pt;height:15pt" o:button="t"/>
                </w:pict>
              </w:r>
            </w:hyperlink>
            <w:hyperlink r:id="rId31" w:history="1">
              <w:r w:rsidRPr="008C70D5">
                <w:rPr>
                  <w:rFonts w:ascii="Times New Roman" w:eastAsia="Times New Roman" w:hAnsi="Times New Roman" w:cs="Times New Roman"/>
                  <w:color w:val="0000FF"/>
                  <w:sz w:val="24"/>
                  <w:szCs w:val="24"/>
                </w:rPr>
                <w:pict>
                  <v:shape id="_x0000_i1064" type="#_x0000_t75" alt="Hide answer" href="javascript:showData('AnswerHC011245','none');showData('HideClickHC011245','none');showData('ShowClickHC011245','');"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39" w:name="P011312"/>
            <w:bookmarkEnd w:id="39"/>
            <w:r w:rsidRPr="008C70D5">
              <w:rPr>
                <w:rFonts w:ascii="Times New Roman" w:eastAsia="Times New Roman" w:hAnsi="Times New Roman" w:cs="Times New Roman"/>
                <w:sz w:val="24"/>
                <w:szCs w:val="24"/>
              </w:rPr>
              <w:t xml:space="preserve">In most cases, shortly after the initiation of antibiotics, the CSF Gram stain still demonstrates bacteria with typical staining properties, and chemistry values and cell counts are abnormal. Even when children have received appropriate antibiotic therapy for 44-68 hours, chemical and </w:t>
            </w:r>
            <w:proofErr w:type="spellStart"/>
            <w:r w:rsidRPr="008C70D5">
              <w:rPr>
                <w:rFonts w:ascii="Times New Roman" w:eastAsia="Times New Roman" w:hAnsi="Times New Roman" w:cs="Times New Roman"/>
                <w:sz w:val="24"/>
                <w:szCs w:val="24"/>
              </w:rPr>
              <w:t>cytologic</w:t>
            </w:r>
            <w:proofErr w:type="spellEnd"/>
            <w:r w:rsidRPr="008C70D5">
              <w:rPr>
                <w:rFonts w:ascii="Times New Roman" w:eastAsia="Times New Roman" w:hAnsi="Times New Roman" w:cs="Times New Roman"/>
                <w:sz w:val="24"/>
                <w:szCs w:val="24"/>
              </w:rPr>
              <w:t xml:space="preserve"> analysis of the CSF generally still reflects a bacterial process. In earlier studies of patients with </w:t>
            </w:r>
            <w:proofErr w:type="spellStart"/>
            <w:r w:rsidRPr="008C70D5">
              <w:rPr>
                <w:rFonts w:ascii="Times New Roman" w:eastAsia="Times New Roman" w:hAnsi="Times New Roman" w:cs="Times New Roman"/>
                <w:i/>
                <w:iCs/>
                <w:sz w:val="24"/>
                <w:szCs w:val="24"/>
              </w:rPr>
              <w:t>Haemophilus</w:t>
            </w:r>
            <w:proofErr w:type="spellEnd"/>
            <w:r w:rsidRPr="008C70D5">
              <w:rPr>
                <w:rFonts w:ascii="Times New Roman" w:eastAsia="Times New Roman" w:hAnsi="Times New Roman" w:cs="Times New Roman"/>
                <w:i/>
                <w:iCs/>
                <w:sz w:val="24"/>
                <w:szCs w:val="24"/>
              </w:rPr>
              <w:t xml:space="preserve"> </w:t>
            </w:r>
            <w:proofErr w:type="spellStart"/>
            <w:r w:rsidRPr="008C70D5">
              <w:rPr>
                <w:rFonts w:ascii="Times New Roman" w:eastAsia="Times New Roman" w:hAnsi="Times New Roman" w:cs="Times New Roman"/>
                <w:i/>
                <w:iCs/>
                <w:sz w:val="24"/>
                <w:szCs w:val="24"/>
              </w:rPr>
              <w:t>influenzae</w:t>
            </w:r>
            <w:proofErr w:type="spellEnd"/>
            <w:r w:rsidRPr="008C70D5">
              <w:rPr>
                <w:rFonts w:ascii="Times New Roman" w:eastAsia="Times New Roman" w:hAnsi="Times New Roman" w:cs="Times New Roman"/>
                <w:sz w:val="24"/>
                <w:szCs w:val="24"/>
              </w:rPr>
              <w:t xml:space="preserve"> meningitis who received oral antibiotic therapy before lumbar puncture, CSF cultures often grew the organism. By contrast, there is a tendency for oral therapy to sterilize the CSF of children with meningococcal disease or with meningitis as a result of sensitive </w:t>
            </w:r>
            <w:r w:rsidRPr="008C70D5">
              <w:rPr>
                <w:rFonts w:ascii="Times New Roman" w:eastAsia="Times New Roman" w:hAnsi="Times New Roman" w:cs="Times New Roman"/>
                <w:i/>
                <w:iCs/>
                <w:sz w:val="24"/>
                <w:szCs w:val="24"/>
              </w:rPr>
              <w:t xml:space="preserve">Streptococcus </w:t>
            </w:r>
            <w:proofErr w:type="spellStart"/>
            <w:r w:rsidRPr="008C70D5">
              <w:rPr>
                <w:rFonts w:ascii="Times New Roman" w:eastAsia="Times New Roman" w:hAnsi="Times New Roman" w:cs="Times New Roman"/>
                <w:i/>
                <w:iCs/>
                <w:sz w:val="24"/>
                <w:szCs w:val="24"/>
              </w:rPr>
              <w:t>pneumoniae</w:t>
            </w:r>
            <w:proofErr w:type="spellEnd"/>
            <w:r w:rsidRPr="008C70D5">
              <w:rPr>
                <w:rFonts w:ascii="Times New Roman" w:eastAsia="Times New Roman" w:hAnsi="Times New Roman" w:cs="Times New Roman"/>
                <w:sz w:val="24"/>
                <w:szCs w:val="24"/>
              </w:rPr>
              <w:t xml:space="preserve">.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65"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40" w:name="HC011246"/>
            <w:bookmarkEnd w:id="40"/>
            <w:r w:rsidRPr="008C70D5">
              <w:rPr>
                <w:rFonts w:ascii="Times New Roman" w:eastAsia="Times New Roman" w:hAnsi="Times New Roman" w:cs="Times New Roman"/>
                <w:sz w:val="24"/>
                <w:szCs w:val="24"/>
              </w:rPr>
              <w:t>174. What are the most common organisms responsible for bacterial meningitis in the United States?</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32" w:history="1">
              <w:r w:rsidRPr="008C70D5">
                <w:rPr>
                  <w:rFonts w:ascii="Times New Roman" w:eastAsia="Times New Roman" w:hAnsi="Times New Roman" w:cs="Times New Roman"/>
                  <w:vanish/>
                  <w:color w:val="0000FF"/>
                  <w:sz w:val="24"/>
                  <w:szCs w:val="24"/>
                </w:rPr>
                <w:pict>
                  <v:shape id="_x0000_i1066" type="#_x0000_t75" alt="Show answer" href="javascript:showData('AnswerHC011246','');showData('HideClickHC011246','');showData('ShowClickHC011246','none');" style="width:69.75pt;height:15pt" o:button="t"/>
                </w:pict>
              </w:r>
            </w:hyperlink>
            <w:hyperlink r:id="rId33" w:history="1">
              <w:r w:rsidRPr="008C70D5">
                <w:rPr>
                  <w:rFonts w:ascii="Times New Roman" w:eastAsia="Times New Roman" w:hAnsi="Times New Roman" w:cs="Times New Roman"/>
                  <w:color w:val="0000FF"/>
                  <w:sz w:val="24"/>
                  <w:szCs w:val="24"/>
                </w:rPr>
                <w:pict>
                  <v:shape id="_x0000_i1067" type="#_x0000_t75" alt="Hide answer" href="javascript:showData('AnswerHC011246','none');showData('HideClickHC011246','none');showData('ShowClickHC011246','');"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ind w:left="720"/>
              <w:rPr>
                <w:rFonts w:ascii="Times New Roman" w:eastAsia="Times New Roman" w:hAnsi="Times New Roman" w:cs="Times New Roman"/>
                <w:sz w:val="24"/>
                <w:szCs w:val="24"/>
              </w:rPr>
            </w:pPr>
            <w:bookmarkStart w:id="41" w:name="P011313"/>
            <w:bookmarkEnd w:id="41"/>
            <w:r w:rsidRPr="008C70D5">
              <w:rPr>
                <w:rFonts w:ascii="Times New Roman" w:eastAsia="Times New Roman" w:hAnsi="Times New Roman" w:cs="Times New Roman"/>
                <w:b/>
                <w:bCs/>
                <w:sz w:val="24"/>
                <w:szCs w:val="24"/>
              </w:rPr>
              <w:t>0-1 month old</w:t>
            </w:r>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Group B streptococci </w:t>
            </w:r>
          </w:p>
          <w:p w:rsidR="008C70D5" w:rsidRPr="008C70D5" w:rsidRDefault="008C70D5" w:rsidP="008C70D5">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i/>
                <w:iCs/>
                <w:sz w:val="24"/>
                <w:szCs w:val="24"/>
              </w:rPr>
              <w:t>Escherichia coli</w:t>
            </w:r>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8C70D5">
              <w:rPr>
                <w:rFonts w:ascii="Times New Roman" w:eastAsia="Times New Roman" w:hAnsi="Times New Roman" w:cs="Times New Roman"/>
                <w:i/>
                <w:iCs/>
                <w:sz w:val="24"/>
                <w:szCs w:val="24"/>
              </w:rPr>
              <w:t>Listeria</w:t>
            </w:r>
            <w:proofErr w:type="spellEnd"/>
            <w:r w:rsidRPr="008C70D5">
              <w:rPr>
                <w:rFonts w:ascii="Times New Roman" w:eastAsia="Times New Roman" w:hAnsi="Times New Roman" w:cs="Times New Roman"/>
                <w:i/>
                <w:iCs/>
                <w:sz w:val="24"/>
                <w:szCs w:val="24"/>
              </w:rPr>
              <w:t xml:space="preserve"> </w:t>
            </w:r>
            <w:proofErr w:type="spellStart"/>
            <w:r w:rsidRPr="008C70D5">
              <w:rPr>
                <w:rFonts w:ascii="Times New Roman" w:eastAsia="Times New Roman" w:hAnsi="Times New Roman" w:cs="Times New Roman"/>
                <w:i/>
                <w:iCs/>
                <w:sz w:val="24"/>
                <w:szCs w:val="24"/>
              </w:rPr>
              <w:t>monocytogenes</w:t>
            </w:r>
            <w:proofErr w:type="spellEnd"/>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i/>
                <w:iCs/>
                <w:sz w:val="24"/>
                <w:szCs w:val="24"/>
              </w:rPr>
              <w:t xml:space="preserve">Streptococcus </w:t>
            </w:r>
            <w:proofErr w:type="spellStart"/>
            <w:r w:rsidRPr="008C70D5">
              <w:rPr>
                <w:rFonts w:ascii="Times New Roman" w:eastAsia="Times New Roman" w:hAnsi="Times New Roman" w:cs="Times New Roman"/>
                <w:i/>
                <w:iCs/>
                <w:sz w:val="24"/>
                <w:szCs w:val="24"/>
              </w:rPr>
              <w:t>pneumoniae</w:t>
            </w:r>
            <w:proofErr w:type="spellEnd"/>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Miscellaneous </w:t>
            </w:r>
            <w:proofErr w:type="spellStart"/>
            <w:r w:rsidRPr="008C70D5">
              <w:rPr>
                <w:rFonts w:ascii="Times New Roman" w:eastAsia="Times New Roman" w:hAnsi="Times New Roman" w:cs="Times New Roman"/>
                <w:sz w:val="24"/>
                <w:szCs w:val="24"/>
              </w:rPr>
              <w:t>Enterobacteriaceae</w:t>
            </w:r>
            <w:proofErr w:type="spellEnd"/>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8C70D5">
              <w:rPr>
                <w:rFonts w:ascii="Times New Roman" w:eastAsia="Times New Roman" w:hAnsi="Times New Roman" w:cs="Times New Roman"/>
                <w:i/>
                <w:iCs/>
                <w:sz w:val="24"/>
                <w:szCs w:val="24"/>
              </w:rPr>
              <w:t>Haemophilus</w:t>
            </w:r>
            <w:proofErr w:type="spellEnd"/>
            <w:r w:rsidRPr="008C70D5">
              <w:rPr>
                <w:rFonts w:ascii="Times New Roman" w:eastAsia="Times New Roman" w:hAnsi="Times New Roman" w:cs="Times New Roman"/>
                <w:i/>
                <w:iCs/>
                <w:sz w:val="24"/>
                <w:szCs w:val="24"/>
              </w:rPr>
              <w:t xml:space="preserve"> </w:t>
            </w:r>
            <w:proofErr w:type="spellStart"/>
            <w:r w:rsidRPr="008C70D5">
              <w:rPr>
                <w:rFonts w:ascii="Times New Roman" w:eastAsia="Times New Roman" w:hAnsi="Times New Roman" w:cs="Times New Roman"/>
                <w:i/>
                <w:iCs/>
                <w:sz w:val="24"/>
                <w:szCs w:val="24"/>
              </w:rPr>
              <w:t>influenzae</w:t>
            </w:r>
            <w:proofErr w:type="spellEnd"/>
            <w:r w:rsidRPr="008C70D5">
              <w:rPr>
                <w:rFonts w:ascii="Times New Roman" w:eastAsia="Times New Roman" w:hAnsi="Times New Roman" w:cs="Times New Roman"/>
                <w:sz w:val="24"/>
                <w:szCs w:val="24"/>
              </w:rPr>
              <w:t xml:space="preserve"> (especially other than type b) </w:t>
            </w:r>
          </w:p>
          <w:p w:rsidR="008C70D5" w:rsidRPr="008C70D5" w:rsidRDefault="008C70D5" w:rsidP="008C70D5">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8C70D5">
              <w:rPr>
                <w:rFonts w:ascii="Times New Roman" w:eastAsia="Times New Roman" w:hAnsi="Times New Roman" w:cs="Times New Roman"/>
                <w:sz w:val="24"/>
                <w:szCs w:val="24"/>
              </w:rPr>
              <w:t>Coagulase</w:t>
            </w:r>
            <w:proofErr w:type="spellEnd"/>
            <w:r w:rsidRPr="008C70D5">
              <w:rPr>
                <w:rFonts w:ascii="Times New Roman" w:eastAsia="Times New Roman" w:hAnsi="Times New Roman" w:cs="Times New Roman"/>
                <w:sz w:val="24"/>
                <w:szCs w:val="24"/>
              </w:rPr>
              <w:t xml:space="preserve">-negative staphylococci (in hospitalized preterm infants) </w:t>
            </w:r>
          </w:p>
          <w:p w:rsidR="008C70D5" w:rsidRPr="008C70D5" w:rsidRDefault="008C70D5" w:rsidP="008C70D5">
            <w:pPr>
              <w:bidi w:val="0"/>
              <w:spacing w:after="0" w:line="240" w:lineRule="auto"/>
              <w:ind w:left="720"/>
              <w:rPr>
                <w:rFonts w:ascii="Times New Roman" w:eastAsia="Times New Roman" w:hAnsi="Times New Roman" w:cs="Times New Roman"/>
                <w:sz w:val="24"/>
                <w:szCs w:val="24"/>
              </w:rPr>
            </w:pPr>
            <w:r w:rsidRPr="008C70D5">
              <w:rPr>
                <w:rFonts w:ascii="Times New Roman" w:eastAsia="Times New Roman" w:hAnsi="Times New Roman" w:cs="Times New Roman"/>
                <w:b/>
                <w:bCs/>
                <w:sz w:val="24"/>
                <w:szCs w:val="24"/>
              </w:rPr>
              <w:lastRenderedPageBreak/>
              <w:t>1-23 months old</w:t>
            </w:r>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i/>
                <w:iCs/>
                <w:sz w:val="24"/>
                <w:szCs w:val="24"/>
              </w:rPr>
              <w:t xml:space="preserve">Streptococcus </w:t>
            </w:r>
            <w:proofErr w:type="spellStart"/>
            <w:r w:rsidRPr="008C70D5">
              <w:rPr>
                <w:rFonts w:ascii="Times New Roman" w:eastAsia="Times New Roman" w:hAnsi="Times New Roman" w:cs="Times New Roman"/>
                <w:i/>
                <w:iCs/>
                <w:sz w:val="24"/>
                <w:szCs w:val="24"/>
              </w:rPr>
              <w:t>pneumoniae</w:t>
            </w:r>
            <w:proofErr w:type="spellEnd"/>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8C70D5">
              <w:rPr>
                <w:rFonts w:ascii="Times New Roman" w:eastAsia="Times New Roman" w:hAnsi="Times New Roman" w:cs="Times New Roman"/>
                <w:i/>
                <w:iCs/>
                <w:sz w:val="24"/>
                <w:szCs w:val="24"/>
              </w:rPr>
              <w:t>Neisseria</w:t>
            </w:r>
            <w:proofErr w:type="spellEnd"/>
            <w:r w:rsidRPr="008C70D5">
              <w:rPr>
                <w:rFonts w:ascii="Times New Roman" w:eastAsia="Times New Roman" w:hAnsi="Times New Roman" w:cs="Times New Roman"/>
                <w:i/>
                <w:iCs/>
                <w:sz w:val="24"/>
                <w:szCs w:val="24"/>
              </w:rPr>
              <w:t xml:space="preserve"> </w:t>
            </w:r>
            <w:proofErr w:type="spellStart"/>
            <w:r w:rsidRPr="008C70D5">
              <w:rPr>
                <w:rFonts w:ascii="Times New Roman" w:eastAsia="Times New Roman" w:hAnsi="Times New Roman" w:cs="Times New Roman"/>
                <w:i/>
                <w:iCs/>
                <w:sz w:val="24"/>
                <w:szCs w:val="24"/>
              </w:rPr>
              <w:t>meningitidis</w:t>
            </w:r>
            <w:proofErr w:type="spellEnd"/>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Group B streptococci </w:t>
            </w:r>
          </w:p>
          <w:p w:rsidR="008C70D5" w:rsidRPr="008C70D5" w:rsidRDefault="008C70D5" w:rsidP="008C70D5">
            <w:pPr>
              <w:bidi w:val="0"/>
              <w:spacing w:after="0" w:line="240" w:lineRule="auto"/>
              <w:ind w:left="720"/>
              <w:rPr>
                <w:rFonts w:ascii="Times New Roman" w:eastAsia="Times New Roman" w:hAnsi="Times New Roman" w:cs="Times New Roman"/>
                <w:sz w:val="24"/>
                <w:szCs w:val="24"/>
              </w:rPr>
            </w:pPr>
            <w:r w:rsidRPr="008C70D5">
              <w:rPr>
                <w:rFonts w:ascii="Times New Roman" w:eastAsia="Times New Roman" w:hAnsi="Times New Roman" w:cs="Times New Roman"/>
                <w:b/>
                <w:bCs/>
                <w:sz w:val="24"/>
                <w:szCs w:val="24"/>
              </w:rPr>
              <w:t>2-18 years old</w:t>
            </w:r>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8C70D5">
              <w:rPr>
                <w:rFonts w:ascii="Times New Roman" w:eastAsia="Times New Roman" w:hAnsi="Times New Roman" w:cs="Times New Roman"/>
                <w:i/>
                <w:iCs/>
                <w:sz w:val="24"/>
                <w:szCs w:val="24"/>
              </w:rPr>
              <w:t>Neisseria</w:t>
            </w:r>
            <w:proofErr w:type="spellEnd"/>
            <w:r w:rsidRPr="008C70D5">
              <w:rPr>
                <w:rFonts w:ascii="Times New Roman" w:eastAsia="Times New Roman" w:hAnsi="Times New Roman" w:cs="Times New Roman"/>
                <w:i/>
                <w:iCs/>
                <w:sz w:val="24"/>
                <w:szCs w:val="24"/>
              </w:rPr>
              <w:t xml:space="preserve"> </w:t>
            </w:r>
            <w:proofErr w:type="spellStart"/>
            <w:r w:rsidRPr="008C70D5">
              <w:rPr>
                <w:rFonts w:ascii="Times New Roman" w:eastAsia="Times New Roman" w:hAnsi="Times New Roman" w:cs="Times New Roman"/>
                <w:i/>
                <w:iCs/>
                <w:sz w:val="24"/>
                <w:szCs w:val="24"/>
              </w:rPr>
              <w:t>meningitidis</w:t>
            </w:r>
            <w:proofErr w:type="spellEnd"/>
            <w:r w:rsidRPr="008C70D5">
              <w:rPr>
                <w:rFonts w:ascii="Times New Roman" w:eastAsia="Times New Roman" w:hAnsi="Times New Roman" w:cs="Times New Roman"/>
                <w:sz w:val="24"/>
                <w:szCs w:val="24"/>
              </w:rPr>
              <w:t xml:space="preserve"> </w:t>
            </w:r>
          </w:p>
          <w:p w:rsidR="008C70D5" w:rsidRPr="008C70D5" w:rsidRDefault="008C70D5" w:rsidP="008C70D5">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i/>
                <w:iCs/>
                <w:sz w:val="24"/>
                <w:szCs w:val="24"/>
              </w:rPr>
              <w:t xml:space="preserve">Streptococcus </w:t>
            </w:r>
            <w:proofErr w:type="spellStart"/>
            <w:r w:rsidRPr="008C70D5">
              <w:rPr>
                <w:rFonts w:ascii="Times New Roman" w:eastAsia="Times New Roman" w:hAnsi="Times New Roman" w:cs="Times New Roman"/>
                <w:i/>
                <w:iCs/>
                <w:sz w:val="24"/>
                <w:szCs w:val="24"/>
              </w:rPr>
              <w:t>pneumoniae</w:t>
            </w:r>
            <w:proofErr w:type="spellEnd"/>
            <w:r w:rsidRPr="008C70D5">
              <w:rPr>
                <w:rFonts w:ascii="Times New Roman" w:eastAsia="Times New Roman" w:hAnsi="Times New Roman" w:cs="Times New Roman"/>
                <w:sz w:val="24"/>
                <w:szCs w:val="24"/>
              </w:rPr>
              <w:t xml:space="preserve">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42" w:name="P011314"/>
            <w:bookmarkEnd w:id="42"/>
            <w:proofErr w:type="spellStart"/>
            <w:r w:rsidRPr="008C70D5">
              <w:rPr>
                <w:rFonts w:ascii="Times New Roman" w:eastAsia="Times New Roman" w:hAnsi="Times New Roman" w:cs="Times New Roman"/>
                <w:sz w:val="24"/>
                <w:szCs w:val="24"/>
              </w:rPr>
              <w:t>Schuchat</w:t>
            </w:r>
            <w:proofErr w:type="spellEnd"/>
            <w:r w:rsidRPr="008C70D5">
              <w:rPr>
                <w:rFonts w:ascii="Times New Roman" w:eastAsia="Times New Roman" w:hAnsi="Times New Roman" w:cs="Times New Roman"/>
                <w:sz w:val="24"/>
                <w:szCs w:val="24"/>
              </w:rPr>
              <w:t xml:space="preserve"> A, Robinson K, Wenger JD, et al: Bacterial meningitis in the United States in 1995. Active Surveillance Team. N </w:t>
            </w:r>
            <w:proofErr w:type="spellStart"/>
            <w:r w:rsidRPr="008C70D5">
              <w:rPr>
                <w:rFonts w:ascii="Times New Roman" w:eastAsia="Times New Roman" w:hAnsi="Times New Roman" w:cs="Times New Roman"/>
                <w:sz w:val="24"/>
                <w:szCs w:val="24"/>
              </w:rPr>
              <w:t>Engl</w:t>
            </w:r>
            <w:proofErr w:type="spellEnd"/>
            <w:r w:rsidRPr="008C70D5">
              <w:rPr>
                <w:rFonts w:ascii="Times New Roman" w:eastAsia="Times New Roman" w:hAnsi="Times New Roman" w:cs="Times New Roman"/>
                <w:sz w:val="24"/>
                <w:szCs w:val="24"/>
              </w:rPr>
              <w:t xml:space="preserve"> J Med 337:970-976, 1997.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4000" w:type="pct"/>
        <w:jc w:val="center"/>
        <w:tblCellSpacing w:w="0" w:type="dxa"/>
        <w:tblCellMar>
          <w:left w:w="0" w:type="dxa"/>
          <w:right w:w="0" w:type="dxa"/>
        </w:tblCellMar>
        <w:tblLook w:val="04A0"/>
      </w:tblPr>
      <w:tblGrid>
        <w:gridCol w:w="6645"/>
      </w:tblGrid>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43" w:name="B011003"/>
            <w:bookmarkEnd w:id="43"/>
            <w:r w:rsidRPr="008C70D5">
              <w:rPr>
                <w:rFonts w:ascii="Times New Roman" w:eastAsia="Times New Roman" w:hAnsi="Times New Roman" w:cs="Times New Roman"/>
                <w:sz w:val="24"/>
                <w:szCs w:val="24"/>
              </w:rPr>
              <w:t>KEY POINTS: MINIMAL DURATION OF THERAPY FOR BACTERIAL MENINGITIS</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360"/>
        <w:gridCol w:w="550"/>
        <w:gridCol w:w="1396"/>
      </w:tblGrid>
      <w:tr w:rsidR="008C70D5" w:rsidRPr="008C70D5" w:rsidTr="008C70D5">
        <w:trPr>
          <w:gridAfter w:val="2"/>
          <w:wAfter w:w="1155" w:type="pct"/>
          <w:tblCellSpacing w:w="0" w:type="dxa"/>
          <w:jc w:val="center"/>
        </w:trPr>
        <w:tc>
          <w:tcPr>
            <w:tcW w:w="3845" w:type="pct"/>
            <w:vAlign w:val="center"/>
            <w:hideMark/>
          </w:tcPr>
          <w:p w:rsidR="008C70D5" w:rsidRPr="008C70D5" w:rsidRDefault="008C70D5" w:rsidP="008C70D5">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bookmarkStart w:id="44" w:name="PB11003"/>
            <w:bookmarkEnd w:id="44"/>
            <w:r w:rsidRPr="008C70D5">
              <w:rPr>
                <w:rFonts w:ascii="Times New Roman" w:eastAsia="Times New Roman" w:hAnsi="Times New Roman" w:cs="Times New Roman"/>
                <w:sz w:val="24"/>
                <w:szCs w:val="24"/>
              </w:rPr>
              <w:t xml:space="preserve">Five days of therapy for meningococcal meningitis </w:t>
            </w:r>
          </w:p>
          <w:p w:rsidR="008C70D5" w:rsidRPr="008C70D5" w:rsidRDefault="008C70D5" w:rsidP="008C70D5">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Between 7 and 10 days for </w:t>
            </w:r>
            <w:proofErr w:type="spellStart"/>
            <w:r w:rsidRPr="008C70D5">
              <w:rPr>
                <w:rFonts w:ascii="Times New Roman" w:eastAsia="Times New Roman" w:hAnsi="Times New Roman" w:cs="Times New Roman"/>
                <w:sz w:val="24"/>
                <w:szCs w:val="24"/>
              </w:rPr>
              <w:t>Haemophilus</w:t>
            </w:r>
            <w:proofErr w:type="spellEnd"/>
            <w:r w:rsidRPr="008C70D5">
              <w:rPr>
                <w:rFonts w:ascii="Times New Roman" w:eastAsia="Times New Roman" w:hAnsi="Times New Roman" w:cs="Times New Roman"/>
                <w:sz w:val="24"/>
                <w:szCs w:val="24"/>
              </w:rPr>
              <w:t xml:space="preserve"> </w:t>
            </w:r>
            <w:proofErr w:type="spellStart"/>
            <w:r w:rsidRPr="008C70D5">
              <w:rPr>
                <w:rFonts w:ascii="Times New Roman" w:eastAsia="Times New Roman" w:hAnsi="Times New Roman" w:cs="Times New Roman"/>
                <w:sz w:val="24"/>
                <w:szCs w:val="24"/>
              </w:rPr>
              <w:t>influenzae</w:t>
            </w:r>
            <w:proofErr w:type="spellEnd"/>
            <w:r w:rsidRPr="008C70D5">
              <w:rPr>
                <w:rFonts w:ascii="Times New Roman" w:eastAsia="Times New Roman" w:hAnsi="Times New Roman" w:cs="Times New Roman"/>
                <w:sz w:val="24"/>
                <w:szCs w:val="24"/>
              </w:rPr>
              <w:t xml:space="preserve"> meningitis </w:t>
            </w:r>
          </w:p>
          <w:p w:rsidR="008C70D5" w:rsidRPr="008C70D5" w:rsidRDefault="008C70D5" w:rsidP="008C70D5">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Ten days for pneumococcal meningitis </w:t>
            </w:r>
          </w:p>
          <w:p w:rsidR="008C70D5" w:rsidRPr="008C70D5" w:rsidRDefault="008C70D5" w:rsidP="008C70D5">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Between 14 and 21 days for group B streptococcal or </w:t>
            </w:r>
            <w:proofErr w:type="spellStart"/>
            <w:r w:rsidRPr="008C70D5">
              <w:rPr>
                <w:rFonts w:ascii="Times New Roman" w:eastAsia="Times New Roman" w:hAnsi="Times New Roman" w:cs="Times New Roman"/>
                <w:sz w:val="24"/>
                <w:szCs w:val="24"/>
              </w:rPr>
              <w:t>Listeria</w:t>
            </w:r>
            <w:proofErr w:type="spellEnd"/>
            <w:r w:rsidRPr="008C70D5">
              <w:rPr>
                <w:rFonts w:ascii="Times New Roman" w:eastAsia="Times New Roman" w:hAnsi="Times New Roman" w:cs="Times New Roman"/>
                <w:sz w:val="24"/>
                <w:szCs w:val="24"/>
              </w:rPr>
              <w:t xml:space="preserve"> </w:t>
            </w:r>
            <w:proofErr w:type="spellStart"/>
            <w:r w:rsidRPr="008C70D5">
              <w:rPr>
                <w:rFonts w:ascii="Times New Roman" w:eastAsia="Times New Roman" w:hAnsi="Times New Roman" w:cs="Times New Roman"/>
                <w:sz w:val="24"/>
                <w:szCs w:val="24"/>
              </w:rPr>
              <w:t>monocytogenes</w:t>
            </w:r>
            <w:proofErr w:type="spellEnd"/>
            <w:r w:rsidRPr="008C70D5">
              <w:rPr>
                <w:rFonts w:ascii="Times New Roman" w:eastAsia="Times New Roman" w:hAnsi="Times New Roman" w:cs="Times New Roman"/>
                <w:sz w:val="24"/>
                <w:szCs w:val="24"/>
              </w:rPr>
              <w:t xml:space="preserve"> meningitis </w:t>
            </w:r>
          </w:p>
          <w:p w:rsidR="008C70D5" w:rsidRPr="008C70D5" w:rsidRDefault="008C70D5" w:rsidP="008C70D5">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Twenty-one days or more for gram-negative enteric bacilli (after the cerebrospinal fluid has become sterile) </w:t>
            </w:r>
          </w:p>
          <w:p w:rsidR="008C70D5" w:rsidRPr="008C70D5" w:rsidRDefault="008C70D5" w:rsidP="008C70D5">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t xml:space="preserve">Among patients with complications (e.g., brain abscess, subdural </w:t>
            </w:r>
            <w:proofErr w:type="spellStart"/>
            <w:r w:rsidRPr="008C70D5">
              <w:rPr>
                <w:rFonts w:ascii="Times New Roman" w:eastAsia="Times New Roman" w:hAnsi="Times New Roman" w:cs="Times New Roman"/>
                <w:sz w:val="24"/>
                <w:szCs w:val="24"/>
              </w:rPr>
              <w:t>empyema</w:t>
            </w:r>
            <w:proofErr w:type="spellEnd"/>
            <w:r w:rsidRPr="008C70D5">
              <w:rPr>
                <w:rFonts w:ascii="Times New Roman" w:eastAsia="Times New Roman" w:hAnsi="Times New Roman" w:cs="Times New Roman"/>
                <w:sz w:val="24"/>
                <w:szCs w:val="24"/>
              </w:rPr>
              <w:t xml:space="preserve">, delayed cerebrospinal fluid sterilization, persistence of </w:t>
            </w:r>
            <w:proofErr w:type="spellStart"/>
            <w:r w:rsidRPr="008C70D5">
              <w:rPr>
                <w:rFonts w:ascii="Times New Roman" w:eastAsia="Times New Roman" w:hAnsi="Times New Roman" w:cs="Times New Roman"/>
                <w:sz w:val="24"/>
                <w:szCs w:val="24"/>
              </w:rPr>
              <w:t>meningeal</w:t>
            </w:r>
            <w:proofErr w:type="spellEnd"/>
            <w:r w:rsidRPr="008C70D5">
              <w:rPr>
                <w:rFonts w:ascii="Times New Roman" w:eastAsia="Times New Roman" w:hAnsi="Times New Roman" w:cs="Times New Roman"/>
                <w:sz w:val="24"/>
                <w:szCs w:val="24"/>
              </w:rPr>
              <w:t xml:space="preserve"> signs, prolonged fever), the duration of therapy should be individualized and may need to be extended </w:t>
            </w:r>
          </w:p>
        </w:tc>
      </w:tr>
      <w:tr w:rsidR="008C70D5" w:rsidRPr="008C70D5" w:rsidTr="008C70D5">
        <w:trPr>
          <w:tblCellSpacing w:w="0" w:type="dxa"/>
          <w:jc w:val="center"/>
        </w:trPr>
        <w:tc>
          <w:tcPr>
            <w:tcW w:w="4192" w:type="pct"/>
            <w:gridSpan w:val="2"/>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45" w:name="HC011247"/>
            <w:bookmarkEnd w:id="45"/>
            <w:r w:rsidRPr="008C70D5">
              <w:rPr>
                <w:rFonts w:ascii="Times New Roman" w:eastAsia="Times New Roman" w:hAnsi="Times New Roman" w:cs="Times New Roman"/>
                <w:sz w:val="24"/>
                <w:szCs w:val="24"/>
              </w:rPr>
              <w:t xml:space="preserve">175. Why are </w:t>
            </w:r>
            <w:proofErr w:type="spellStart"/>
            <w:r w:rsidRPr="008C70D5">
              <w:rPr>
                <w:rFonts w:ascii="Times New Roman" w:eastAsia="Times New Roman" w:hAnsi="Times New Roman" w:cs="Times New Roman"/>
                <w:i/>
                <w:iCs/>
                <w:sz w:val="24"/>
                <w:szCs w:val="24"/>
              </w:rPr>
              <w:t>Haemophilus</w:t>
            </w:r>
            <w:proofErr w:type="spellEnd"/>
            <w:r w:rsidRPr="008C70D5">
              <w:rPr>
                <w:rFonts w:ascii="Times New Roman" w:eastAsia="Times New Roman" w:hAnsi="Times New Roman" w:cs="Times New Roman"/>
                <w:i/>
                <w:iCs/>
                <w:sz w:val="24"/>
                <w:szCs w:val="24"/>
              </w:rPr>
              <w:t xml:space="preserve"> </w:t>
            </w:r>
            <w:proofErr w:type="spellStart"/>
            <w:r w:rsidRPr="008C70D5">
              <w:rPr>
                <w:rFonts w:ascii="Times New Roman" w:eastAsia="Times New Roman" w:hAnsi="Times New Roman" w:cs="Times New Roman"/>
                <w:i/>
                <w:iCs/>
                <w:sz w:val="24"/>
                <w:szCs w:val="24"/>
              </w:rPr>
              <w:t>influenzae</w:t>
            </w:r>
            <w:proofErr w:type="spellEnd"/>
            <w:r w:rsidRPr="008C70D5">
              <w:rPr>
                <w:rFonts w:ascii="Times New Roman" w:eastAsia="Times New Roman" w:hAnsi="Times New Roman" w:cs="Times New Roman"/>
                <w:sz w:val="24"/>
                <w:szCs w:val="24"/>
              </w:rPr>
              <w:t xml:space="preserve"> type B strains more virulent than </w:t>
            </w:r>
            <w:proofErr w:type="spellStart"/>
            <w:r w:rsidRPr="008C70D5">
              <w:rPr>
                <w:rFonts w:ascii="Times New Roman" w:eastAsia="Times New Roman" w:hAnsi="Times New Roman" w:cs="Times New Roman"/>
                <w:sz w:val="24"/>
                <w:szCs w:val="24"/>
              </w:rPr>
              <w:t>nontypeable</w:t>
            </w:r>
            <w:proofErr w:type="spellEnd"/>
            <w:r w:rsidRPr="008C70D5">
              <w:rPr>
                <w:rFonts w:ascii="Times New Roman" w:eastAsia="Times New Roman" w:hAnsi="Times New Roman" w:cs="Times New Roman"/>
                <w:sz w:val="24"/>
                <w:szCs w:val="24"/>
              </w:rPr>
              <w:t xml:space="preserve"> </w:t>
            </w:r>
            <w:proofErr w:type="spellStart"/>
            <w:r w:rsidRPr="008C70D5">
              <w:rPr>
                <w:rFonts w:ascii="Times New Roman" w:eastAsia="Times New Roman" w:hAnsi="Times New Roman" w:cs="Times New Roman"/>
                <w:i/>
                <w:iCs/>
                <w:sz w:val="24"/>
                <w:szCs w:val="24"/>
              </w:rPr>
              <w:t>Haemophilus</w:t>
            </w:r>
            <w:proofErr w:type="spellEnd"/>
            <w:r w:rsidRPr="008C70D5">
              <w:rPr>
                <w:rFonts w:ascii="Times New Roman" w:eastAsia="Times New Roman" w:hAnsi="Times New Roman" w:cs="Times New Roman"/>
                <w:sz w:val="24"/>
                <w:szCs w:val="24"/>
              </w:rPr>
              <w:t xml:space="preserve"> strains?</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c>
          <w:tcPr>
            <w:tcW w:w="808"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34" w:history="1">
              <w:r w:rsidRPr="008C70D5">
                <w:rPr>
                  <w:rFonts w:ascii="Times New Roman" w:eastAsia="Times New Roman" w:hAnsi="Times New Roman" w:cs="Times New Roman"/>
                  <w:vanish/>
                  <w:color w:val="0000FF"/>
                  <w:sz w:val="24"/>
                  <w:szCs w:val="24"/>
                </w:rPr>
                <w:pict>
                  <v:shape id="_x0000_i1068" type="#_x0000_t75" alt="Show answer" href="javascript:showData('AnswerHC011247','');showData('HideClickHC011247','');showData('ShowClickHC011247','none');" style="width:69.75pt;height:15pt" o:button="t"/>
                </w:pict>
              </w:r>
            </w:hyperlink>
            <w:hyperlink r:id="rId35" w:history="1">
              <w:r w:rsidRPr="008C70D5">
                <w:rPr>
                  <w:rFonts w:ascii="Times New Roman" w:eastAsia="Times New Roman" w:hAnsi="Times New Roman" w:cs="Times New Roman"/>
                  <w:color w:val="0000FF"/>
                  <w:sz w:val="24"/>
                  <w:szCs w:val="24"/>
                </w:rPr>
                <w:pict>
                  <v:shape id="_x0000_i1069" type="#_x0000_t75" alt="Hide answer" href="javascript:showData('AnswerHC011247','none');showData('HideClickHC011247','none');showData('ShowClickHC011247','');"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46" w:name="P011315"/>
            <w:bookmarkEnd w:id="46"/>
            <w:r w:rsidRPr="008C70D5">
              <w:rPr>
                <w:rFonts w:ascii="Times New Roman" w:eastAsia="Times New Roman" w:hAnsi="Times New Roman" w:cs="Times New Roman"/>
                <w:i/>
                <w:iCs/>
                <w:sz w:val="24"/>
                <w:szCs w:val="24"/>
              </w:rPr>
              <w:t xml:space="preserve">H. </w:t>
            </w:r>
            <w:proofErr w:type="spellStart"/>
            <w:r w:rsidRPr="008C70D5">
              <w:rPr>
                <w:rFonts w:ascii="Times New Roman" w:eastAsia="Times New Roman" w:hAnsi="Times New Roman" w:cs="Times New Roman"/>
                <w:i/>
                <w:iCs/>
                <w:sz w:val="24"/>
                <w:szCs w:val="24"/>
              </w:rPr>
              <w:t>influenzae</w:t>
            </w:r>
            <w:proofErr w:type="spellEnd"/>
            <w:r w:rsidRPr="008C70D5">
              <w:rPr>
                <w:rFonts w:ascii="Times New Roman" w:eastAsia="Times New Roman" w:hAnsi="Times New Roman" w:cs="Times New Roman"/>
                <w:sz w:val="24"/>
                <w:szCs w:val="24"/>
              </w:rPr>
              <w:t xml:space="preserve"> type b expresses the type b polysaccharide capsule, which is a polymer of ribose and ribitol-5 phosphate. In the absence of type-specific antibody, the type b capsule promotes intravascular survival by preventing </w:t>
            </w:r>
            <w:proofErr w:type="spellStart"/>
            <w:r w:rsidRPr="008C70D5">
              <w:rPr>
                <w:rFonts w:ascii="Times New Roman" w:eastAsia="Times New Roman" w:hAnsi="Times New Roman" w:cs="Times New Roman"/>
                <w:sz w:val="24"/>
                <w:szCs w:val="24"/>
              </w:rPr>
              <w:t>phagocytosis</w:t>
            </w:r>
            <w:proofErr w:type="spellEnd"/>
            <w:r w:rsidRPr="008C70D5">
              <w:rPr>
                <w:rFonts w:ascii="Times New Roman" w:eastAsia="Times New Roman" w:hAnsi="Times New Roman" w:cs="Times New Roman"/>
                <w:sz w:val="24"/>
                <w:szCs w:val="24"/>
              </w:rPr>
              <w:t xml:space="preserve"> and complement-mediated bactericidal activity. It is likely that other factors also contribute to the unique virulence of </w:t>
            </w:r>
            <w:r w:rsidRPr="008C70D5">
              <w:rPr>
                <w:rFonts w:ascii="Times New Roman" w:eastAsia="Times New Roman" w:hAnsi="Times New Roman" w:cs="Times New Roman"/>
                <w:i/>
                <w:iCs/>
                <w:sz w:val="24"/>
                <w:szCs w:val="24"/>
              </w:rPr>
              <w:t xml:space="preserve">H. </w:t>
            </w:r>
            <w:proofErr w:type="spellStart"/>
            <w:r w:rsidRPr="008C70D5">
              <w:rPr>
                <w:rFonts w:ascii="Times New Roman" w:eastAsia="Times New Roman" w:hAnsi="Times New Roman" w:cs="Times New Roman"/>
                <w:i/>
                <w:iCs/>
                <w:sz w:val="24"/>
                <w:szCs w:val="24"/>
              </w:rPr>
              <w:t>influenzae</w:t>
            </w:r>
            <w:proofErr w:type="spellEnd"/>
            <w:r w:rsidRPr="008C70D5">
              <w:rPr>
                <w:rFonts w:ascii="Times New Roman" w:eastAsia="Times New Roman" w:hAnsi="Times New Roman" w:cs="Times New Roman"/>
                <w:sz w:val="24"/>
                <w:szCs w:val="24"/>
              </w:rPr>
              <w:t xml:space="preserve"> type b. </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70" type="#_x0000_t75" alt="" style="width:.75pt;height:2.25pt"/>
              </w:pict>
            </w:r>
          </w:p>
        </w:tc>
      </w:tr>
      <w:tr w:rsidR="008C70D5" w:rsidRPr="008C70D5">
        <w:trPr>
          <w:tblCellSpacing w:w="0" w:type="dxa"/>
          <w:jc w:val="center"/>
        </w:trPr>
        <w:tc>
          <w:tcPr>
            <w:tcW w:w="5000" w:type="pct"/>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47" w:name="HC011248"/>
            <w:bookmarkEnd w:id="47"/>
            <w:r w:rsidRPr="008C70D5">
              <w:rPr>
                <w:rFonts w:ascii="Times New Roman" w:eastAsia="Times New Roman" w:hAnsi="Times New Roman" w:cs="Times New Roman"/>
                <w:sz w:val="24"/>
                <w:szCs w:val="24"/>
              </w:rPr>
              <w:t>176. What are the drugs of choice for the empirical treatment of bacterial meningitis in children &gt;1 month old?</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36" w:history="1">
              <w:r w:rsidRPr="008C70D5">
                <w:rPr>
                  <w:rFonts w:ascii="Times New Roman" w:eastAsia="Times New Roman" w:hAnsi="Times New Roman" w:cs="Times New Roman"/>
                  <w:vanish/>
                  <w:color w:val="0000FF"/>
                  <w:sz w:val="24"/>
                  <w:szCs w:val="24"/>
                </w:rPr>
                <w:pict>
                  <v:shape id="_x0000_i1071" type="#_x0000_t75" alt="Show answer" href="javascript:showData('AnswerHC011248','');showData('HideClickHC011248','');showData('ShowClickHC011248','none');" style="width:69.75pt;height:15pt" o:button="t"/>
                </w:pict>
              </w:r>
            </w:hyperlink>
            <w:hyperlink r:id="rId37" w:history="1">
              <w:r w:rsidRPr="008C70D5">
                <w:rPr>
                  <w:rFonts w:ascii="Times New Roman" w:eastAsia="Times New Roman" w:hAnsi="Times New Roman" w:cs="Times New Roman"/>
                  <w:color w:val="0000FF"/>
                  <w:sz w:val="24"/>
                  <w:szCs w:val="24"/>
                </w:rPr>
                <w:pict>
                  <v:shape id="_x0000_i1072" type="#_x0000_t75" alt="Hide answer" href="javascript:showData('AnswerHC011248','none');showData('HideClickHC011248','none');showData('ShowClickHC011248','');"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48" w:name="P011316"/>
            <w:bookmarkEnd w:id="48"/>
            <w:r w:rsidRPr="008C70D5">
              <w:rPr>
                <w:rFonts w:ascii="Times New Roman" w:eastAsia="Times New Roman" w:hAnsi="Times New Roman" w:cs="Times New Roman"/>
                <w:sz w:val="24"/>
                <w:szCs w:val="24"/>
              </w:rPr>
              <w:t xml:space="preserve">In cases of suspected bacterial meningitis, both </w:t>
            </w:r>
            <w:proofErr w:type="spellStart"/>
            <w:r w:rsidRPr="008C70D5">
              <w:rPr>
                <w:rFonts w:ascii="Times New Roman" w:eastAsia="Times New Roman" w:hAnsi="Times New Roman" w:cs="Times New Roman"/>
                <w:sz w:val="24"/>
                <w:szCs w:val="24"/>
              </w:rPr>
              <w:t>vancomycin</w:t>
            </w:r>
            <w:proofErr w:type="spellEnd"/>
            <w:r w:rsidRPr="008C70D5">
              <w:rPr>
                <w:rFonts w:ascii="Times New Roman" w:eastAsia="Times New Roman" w:hAnsi="Times New Roman" w:cs="Times New Roman"/>
                <w:sz w:val="24"/>
                <w:szCs w:val="24"/>
              </w:rPr>
              <w:t xml:space="preserve"> and a third-generation cephalosporin are recommended for empirical therapy because resistance to penicillin and </w:t>
            </w:r>
            <w:proofErr w:type="spellStart"/>
            <w:r w:rsidRPr="008C70D5">
              <w:rPr>
                <w:rFonts w:ascii="Times New Roman" w:eastAsia="Times New Roman" w:hAnsi="Times New Roman" w:cs="Times New Roman"/>
                <w:sz w:val="24"/>
                <w:szCs w:val="24"/>
              </w:rPr>
              <w:t>cephalosporins</w:t>
            </w:r>
            <w:proofErr w:type="spellEnd"/>
            <w:r w:rsidRPr="008C70D5">
              <w:rPr>
                <w:rFonts w:ascii="Times New Roman" w:eastAsia="Times New Roman" w:hAnsi="Times New Roman" w:cs="Times New Roman"/>
                <w:sz w:val="24"/>
                <w:szCs w:val="24"/>
              </w:rPr>
              <w:t xml:space="preserve"> is present in 10-30% of </w:t>
            </w:r>
            <w:r w:rsidRPr="008C70D5">
              <w:rPr>
                <w:rFonts w:ascii="Times New Roman" w:eastAsia="Times New Roman" w:hAnsi="Times New Roman" w:cs="Times New Roman"/>
                <w:i/>
                <w:iCs/>
                <w:sz w:val="24"/>
                <w:szCs w:val="24"/>
              </w:rPr>
              <w:t xml:space="preserve">Streptococcus </w:t>
            </w:r>
            <w:proofErr w:type="spellStart"/>
            <w:r w:rsidRPr="008C70D5">
              <w:rPr>
                <w:rFonts w:ascii="Times New Roman" w:eastAsia="Times New Roman" w:hAnsi="Times New Roman" w:cs="Times New Roman"/>
                <w:i/>
                <w:iCs/>
                <w:sz w:val="24"/>
                <w:szCs w:val="24"/>
              </w:rPr>
              <w:t>pneumoniae</w:t>
            </w:r>
            <w:proofErr w:type="spellEnd"/>
            <w:r w:rsidRPr="008C70D5">
              <w:rPr>
                <w:rFonts w:ascii="Times New Roman" w:eastAsia="Times New Roman" w:hAnsi="Times New Roman" w:cs="Times New Roman"/>
                <w:sz w:val="24"/>
                <w:szCs w:val="24"/>
              </w:rPr>
              <w:t xml:space="preserve"> isolates. The exception is when the Gram stain suggests another etiology (e.g., gram-negative </w:t>
            </w:r>
            <w:proofErr w:type="spellStart"/>
            <w:r w:rsidRPr="008C70D5">
              <w:rPr>
                <w:rFonts w:ascii="Times New Roman" w:eastAsia="Times New Roman" w:hAnsi="Times New Roman" w:cs="Times New Roman"/>
                <w:sz w:val="24"/>
                <w:szCs w:val="24"/>
              </w:rPr>
              <w:t>diplococci</w:t>
            </w:r>
            <w:proofErr w:type="spellEnd"/>
            <w:r w:rsidRPr="008C70D5">
              <w:rPr>
                <w:rFonts w:ascii="Times New Roman" w:eastAsia="Times New Roman" w:hAnsi="Times New Roman" w:cs="Times New Roman"/>
                <w:sz w:val="24"/>
                <w:szCs w:val="24"/>
              </w:rPr>
              <w:t xml:space="preserve">). Treatment failures have been reported when the dosage of </w:t>
            </w:r>
            <w:proofErr w:type="spellStart"/>
            <w:r w:rsidRPr="008C70D5">
              <w:rPr>
                <w:rFonts w:ascii="Times New Roman" w:eastAsia="Times New Roman" w:hAnsi="Times New Roman" w:cs="Times New Roman"/>
                <w:sz w:val="24"/>
                <w:szCs w:val="24"/>
              </w:rPr>
              <w:t>vancomycin</w:t>
            </w:r>
            <w:proofErr w:type="spellEnd"/>
            <w:r w:rsidRPr="008C70D5">
              <w:rPr>
                <w:rFonts w:ascii="Times New Roman" w:eastAsia="Times New Roman" w:hAnsi="Times New Roman" w:cs="Times New Roman"/>
                <w:sz w:val="24"/>
                <w:szCs w:val="24"/>
              </w:rPr>
              <w:t xml:space="preserve"> is &lt;60 mg/kg/day. </w:t>
            </w:r>
            <w:proofErr w:type="spellStart"/>
            <w:r w:rsidRPr="008C70D5">
              <w:rPr>
                <w:rFonts w:ascii="Times New Roman" w:eastAsia="Times New Roman" w:hAnsi="Times New Roman" w:cs="Times New Roman"/>
                <w:sz w:val="24"/>
                <w:szCs w:val="24"/>
              </w:rPr>
              <w:t>Vancomycin</w:t>
            </w:r>
            <w:proofErr w:type="spellEnd"/>
            <w:r w:rsidRPr="008C70D5">
              <w:rPr>
                <w:rFonts w:ascii="Times New Roman" w:eastAsia="Times New Roman" w:hAnsi="Times New Roman" w:cs="Times New Roman"/>
                <w:sz w:val="24"/>
                <w:szCs w:val="24"/>
              </w:rPr>
              <w:t xml:space="preserve"> should not be used alone to treat </w:t>
            </w:r>
            <w:r w:rsidRPr="008C70D5">
              <w:rPr>
                <w:rFonts w:ascii="Times New Roman" w:eastAsia="Times New Roman" w:hAnsi="Times New Roman" w:cs="Times New Roman"/>
                <w:i/>
                <w:iCs/>
                <w:sz w:val="24"/>
                <w:szCs w:val="24"/>
              </w:rPr>
              <w:t xml:space="preserve">S. </w:t>
            </w:r>
            <w:proofErr w:type="spellStart"/>
            <w:r w:rsidRPr="008C70D5">
              <w:rPr>
                <w:rFonts w:ascii="Times New Roman" w:eastAsia="Times New Roman" w:hAnsi="Times New Roman" w:cs="Times New Roman"/>
                <w:i/>
                <w:iCs/>
                <w:sz w:val="24"/>
                <w:szCs w:val="24"/>
              </w:rPr>
              <w:t>pneumoniae</w:t>
            </w:r>
            <w:proofErr w:type="spellEnd"/>
            <w:r w:rsidRPr="008C70D5">
              <w:rPr>
                <w:rFonts w:ascii="Times New Roman" w:eastAsia="Times New Roman" w:hAnsi="Times New Roman" w:cs="Times New Roman"/>
                <w:sz w:val="24"/>
                <w:szCs w:val="24"/>
              </w:rPr>
              <w:t xml:space="preserve"> meningitis because data from animal models indicate that bactericidal levels may be difficult to maintain. The combination of </w:t>
            </w:r>
            <w:proofErr w:type="spellStart"/>
            <w:r w:rsidRPr="008C70D5">
              <w:rPr>
                <w:rFonts w:ascii="Times New Roman" w:eastAsia="Times New Roman" w:hAnsi="Times New Roman" w:cs="Times New Roman"/>
                <w:sz w:val="24"/>
                <w:szCs w:val="24"/>
              </w:rPr>
              <w:t>vancomycin</w:t>
            </w:r>
            <w:proofErr w:type="spellEnd"/>
            <w:r w:rsidRPr="008C70D5">
              <w:rPr>
                <w:rFonts w:ascii="Times New Roman" w:eastAsia="Times New Roman" w:hAnsi="Times New Roman" w:cs="Times New Roman"/>
                <w:sz w:val="24"/>
                <w:szCs w:val="24"/>
              </w:rPr>
              <w:t xml:space="preserve"> plus </w:t>
            </w:r>
            <w:proofErr w:type="spellStart"/>
            <w:r w:rsidRPr="008C70D5">
              <w:rPr>
                <w:rFonts w:ascii="Times New Roman" w:eastAsia="Times New Roman" w:hAnsi="Times New Roman" w:cs="Times New Roman"/>
                <w:sz w:val="24"/>
                <w:szCs w:val="24"/>
              </w:rPr>
              <w:t>cefotaxime</w:t>
            </w:r>
            <w:proofErr w:type="spellEnd"/>
            <w:r w:rsidRPr="008C70D5">
              <w:rPr>
                <w:rFonts w:ascii="Times New Roman" w:eastAsia="Times New Roman" w:hAnsi="Times New Roman" w:cs="Times New Roman"/>
                <w:sz w:val="24"/>
                <w:szCs w:val="24"/>
              </w:rPr>
              <w:t xml:space="preserve"> or </w:t>
            </w:r>
            <w:proofErr w:type="spellStart"/>
            <w:r w:rsidRPr="008C70D5">
              <w:rPr>
                <w:rFonts w:ascii="Times New Roman" w:eastAsia="Times New Roman" w:hAnsi="Times New Roman" w:cs="Times New Roman"/>
                <w:sz w:val="24"/>
                <w:szCs w:val="24"/>
              </w:rPr>
              <w:t>ceftriaxone</w:t>
            </w:r>
            <w:proofErr w:type="spellEnd"/>
            <w:r w:rsidRPr="008C70D5">
              <w:rPr>
                <w:rFonts w:ascii="Times New Roman" w:eastAsia="Times New Roman" w:hAnsi="Times New Roman" w:cs="Times New Roman"/>
                <w:sz w:val="24"/>
                <w:szCs w:val="24"/>
              </w:rPr>
              <w:t xml:space="preserve"> has been shown to produce a synergistic effect in vitro, in animal models, and in the </w:t>
            </w:r>
            <w:r w:rsidRPr="008C70D5">
              <w:rPr>
                <w:rFonts w:ascii="Times New Roman" w:eastAsia="Times New Roman" w:hAnsi="Times New Roman" w:cs="Times New Roman"/>
                <w:sz w:val="24"/>
                <w:szCs w:val="24"/>
              </w:rPr>
              <w:lastRenderedPageBreak/>
              <w:t xml:space="preserve">CSF of children with meningitis. </w:t>
            </w:r>
          </w:p>
          <w:p w:rsidR="008C70D5" w:rsidRPr="008C70D5" w:rsidRDefault="008C70D5" w:rsidP="008C70D5">
            <w:pPr>
              <w:bidi w:val="0"/>
              <w:spacing w:after="0" w:line="240" w:lineRule="auto"/>
              <w:rPr>
                <w:rFonts w:ascii="Times New Roman" w:eastAsia="Times New Roman" w:hAnsi="Times New Roman" w:cs="Times New Roman"/>
                <w:sz w:val="24"/>
                <w:szCs w:val="24"/>
              </w:rPr>
            </w:pP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49" w:name="P011317"/>
            <w:bookmarkEnd w:id="49"/>
            <w:r w:rsidRPr="008C70D5">
              <w:rPr>
                <w:rFonts w:ascii="Times New Roman" w:eastAsia="Times New Roman" w:hAnsi="Times New Roman" w:cs="Times New Roman"/>
                <w:sz w:val="24"/>
                <w:szCs w:val="24"/>
              </w:rPr>
              <w:t xml:space="preserve">Ahmed A: A critical evaluation of </w:t>
            </w:r>
            <w:proofErr w:type="spellStart"/>
            <w:r w:rsidRPr="008C70D5">
              <w:rPr>
                <w:rFonts w:ascii="Times New Roman" w:eastAsia="Times New Roman" w:hAnsi="Times New Roman" w:cs="Times New Roman"/>
                <w:sz w:val="24"/>
                <w:szCs w:val="24"/>
              </w:rPr>
              <w:t>vancomycin</w:t>
            </w:r>
            <w:proofErr w:type="spellEnd"/>
            <w:r w:rsidRPr="008C70D5">
              <w:rPr>
                <w:rFonts w:ascii="Times New Roman" w:eastAsia="Times New Roman" w:hAnsi="Times New Roman" w:cs="Times New Roman"/>
                <w:sz w:val="24"/>
                <w:szCs w:val="24"/>
              </w:rPr>
              <w:t xml:space="preserve"> for treatment of bacterial meningitis. </w:t>
            </w:r>
            <w:proofErr w:type="spellStart"/>
            <w:r w:rsidRPr="008C70D5">
              <w:rPr>
                <w:rFonts w:ascii="Times New Roman" w:eastAsia="Times New Roman" w:hAnsi="Times New Roman" w:cs="Times New Roman"/>
                <w:sz w:val="24"/>
                <w:szCs w:val="24"/>
              </w:rPr>
              <w:t>Pediatr</w:t>
            </w:r>
            <w:proofErr w:type="spellEnd"/>
            <w:r w:rsidRPr="008C70D5">
              <w:rPr>
                <w:rFonts w:ascii="Times New Roman" w:eastAsia="Times New Roman" w:hAnsi="Times New Roman" w:cs="Times New Roman"/>
                <w:sz w:val="24"/>
                <w:szCs w:val="24"/>
              </w:rPr>
              <w:t xml:space="preserve"> Infect </w:t>
            </w:r>
            <w:proofErr w:type="spellStart"/>
            <w:r w:rsidRPr="008C70D5">
              <w:rPr>
                <w:rFonts w:ascii="Times New Roman" w:eastAsia="Times New Roman" w:hAnsi="Times New Roman" w:cs="Times New Roman"/>
                <w:sz w:val="24"/>
                <w:szCs w:val="24"/>
              </w:rPr>
              <w:t>Dis</w:t>
            </w:r>
            <w:proofErr w:type="spellEnd"/>
            <w:r w:rsidRPr="008C70D5">
              <w:rPr>
                <w:rFonts w:ascii="Times New Roman" w:eastAsia="Times New Roman" w:hAnsi="Times New Roman" w:cs="Times New Roman"/>
                <w:sz w:val="24"/>
                <w:szCs w:val="24"/>
              </w:rPr>
              <w:t xml:space="preserve"> J 16: 895-903, 1997.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50" w:name="P011318"/>
            <w:bookmarkEnd w:id="50"/>
            <w:r w:rsidRPr="008C70D5">
              <w:rPr>
                <w:rFonts w:ascii="Times New Roman" w:eastAsia="Times New Roman" w:hAnsi="Times New Roman" w:cs="Times New Roman"/>
                <w:sz w:val="24"/>
                <w:szCs w:val="24"/>
              </w:rPr>
              <w:t xml:space="preserve">American Academy of Pediatrics, Committee on Infectious Diseases: Therapy for children with invasive pneumococcal infections. Pediatrics 99:289-299, 1997.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8C70D5" w:rsidRPr="008C70D5">
        <w:trPr>
          <w:tblCellSpacing w:w="0" w:type="dxa"/>
          <w:jc w:val="center"/>
        </w:trPr>
        <w:tc>
          <w:tcPr>
            <w:tcW w:w="0" w:type="auto"/>
            <w:gridSpan w:val="2"/>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r w:rsidRPr="008C70D5">
              <w:rPr>
                <w:rFonts w:ascii="Times New Roman" w:eastAsia="Times New Roman" w:hAnsi="Times New Roman" w:cs="Times New Roman"/>
                <w:sz w:val="24"/>
                <w:szCs w:val="24"/>
              </w:rPr>
              <w:pict>
                <v:shape id="_x0000_i1073" type="#_x0000_t75" alt="" style="width:.75pt;height:2.25pt"/>
              </w:pict>
            </w:r>
          </w:p>
        </w:tc>
      </w:tr>
      <w:tr w:rsidR="008C70D5" w:rsidRPr="008C70D5">
        <w:trPr>
          <w:tblCellSpacing w:w="0" w:type="dxa"/>
          <w:jc w:val="center"/>
        </w:trPr>
        <w:tc>
          <w:tcPr>
            <w:tcW w:w="5000" w:type="pct"/>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51" w:name="HC011249"/>
            <w:bookmarkEnd w:id="51"/>
            <w:r w:rsidRPr="008C70D5">
              <w:rPr>
                <w:rFonts w:ascii="Times New Roman" w:eastAsia="Times New Roman" w:hAnsi="Times New Roman" w:cs="Times New Roman"/>
                <w:sz w:val="24"/>
                <w:szCs w:val="24"/>
              </w:rPr>
              <w:t>177. How quickly is the CSF sterilized in children with meningitis?</w:t>
            </w:r>
          </w:p>
        </w:tc>
        <w:tc>
          <w:tcPr>
            <w:tcW w:w="1500" w:type="dxa"/>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hyperlink r:id="rId38" w:history="1">
              <w:r w:rsidRPr="008C70D5">
                <w:rPr>
                  <w:rFonts w:ascii="Times New Roman" w:eastAsia="Times New Roman" w:hAnsi="Times New Roman" w:cs="Times New Roman"/>
                  <w:vanish/>
                  <w:color w:val="0000FF"/>
                  <w:sz w:val="24"/>
                  <w:szCs w:val="24"/>
                </w:rPr>
                <w:pict>
                  <v:shape id="_x0000_i1074" type="#_x0000_t75" alt="Show answer" href="javascript:showData('AnswerHC011249','');showData('HideClickHC011249','');showData('ShowClickHC011249','none');" style="width:69.75pt;height:15pt" o:button="t"/>
                </w:pict>
              </w:r>
            </w:hyperlink>
            <w:hyperlink r:id="rId39" w:history="1">
              <w:r w:rsidRPr="008C70D5">
                <w:rPr>
                  <w:rFonts w:ascii="Times New Roman" w:eastAsia="Times New Roman" w:hAnsi="Times New Roman" w:cs="Times New Roman"/>
                  <w:color w:val="0000FF"/>
                  <w:sz w:val="24"/>
                  <w:szCs w:val="24"/>
                </w:rPr>
                <w:pict>
                  <v:shape id="_x0000_i1075" type="#_x0000_t75" alt="Hide answer" href="javascript:showData('AnswerHC011249','none');showData('HideClickHC011249','none');showData('ShowClickHC011249','');" style="width:69.75pt;height:15pt" o:button="t"/>
                </w:pict>
              </w:r>
            </w:hyperlink>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8C70D5" w:rsidRPr="008C70D5">
        <w:trPr>
          <w:tblCellSpacing w:w="0" w:type="dxa"/>
        </w:trPr>
        <w:tc>
          <w:tcPr>
            <w:tcW w:w="5000" w:type="pct"/>
            <w:shd w:val="clear" w:color="auto" w:fill="FFFFFF"/>
            <w:vAlign w:val="center"/>
            <w:hideMark/>
          </w:tcPr>
          <w:p w:rsidR="008C70D5" w:rsidRPr="008C70D5" w:rsidRDefault="008C70D5" w:rsidP="008C70D5">
            <w:pPr>
              <w:bidi w:val="0"/>
              <w:spacing w:after="0" w:line="240" w:lineRule="auto"/>
              <w:rPr>
                <w:rFonts w:ascii="Times New Roman" w:eastAsia="Times New Roman" w:hAnsi="Times New Roman" w:cs="Times New Roman"/>
                <w:sz w:val="24"/>
                <w:szCs w:val="24"/>
              </w:rPr>
            </w:pPr>
            <w:bookmarkStart w:id="52" w:name="P011319"/>
            <w:bookmarkEnd w:id="52"/>
            <w:r w:rsidRPr="008C70D5">
              <w:rPr>
                <w:rFonts w:ascii="Times New Roman" w:eastAsia="Times New Roman" w:hAnsi="Times New Roman" w:cs="Times New Roman"/>
                <w:sz w:val="24"/>
                <w:szCs w:val="24"/>
              </w:rPr>
              <w:t xml:space="preserve">In successful therapy, the CSF is usually sterile </w:t>
            </w:r>
            <w:r w:rsidRPr="008C70D5">
              <w:rPr>
                <w:rFonts w:ascii="Times New Roman" w:eastAsia="Times New Roman" w:hAnsi="Times New Roman" w:cs="Times New Roman"/>
                <w:i/>
                <w:iCs/>
                <w:sz w:val="24"/>
                <w:szCs w:val="24"/>
              </w:rPr>
              <w:t>within 36-48 hours</w:t>
            </w:r>
            <w:r w:rsidRPr="008C70D5">
              <w:rPr>
                <w:rFonts w:ascii="Times New Roman" w:eastAsia="Times New Roman" w:hAnsi="Times New Roman" w:cs="Times New Roman"/>
                <w:sz w:val="24"/>
                <w:szCs w:val="24"/>
              </w:rPr>
              <w:t xml:space="preserve"> of the initiation of antibiotics. In patients with meningococcal meningitis, CSF is typically completely sterile in no longer than 2 hours after starting treatment. With other organisms, the time until sterilization is generally at least 4 hours. </w:t>
            </w:r>
          </w:p>
        </w:tc>
      </w:tr>
    </w:tbl>
    <w:p w:rsidR="008C70D5" w:rsidRPr="008C70D5" w:rsidRDefault="008C70D5" w:rsidP="008C70D5">
      <w:pPr>
        <w:bidi w:val="0"/>
        <w:spacing w:after="0" w:line="240" w:lineRule="auto"/>
        <w:rPr>
          <w:rFonts w:ascii="Times New Roman" w:eastAsia="Times New Roman" w:hAnsi="Times New Roman" w:cs="Times New Roman"/>
          <w:vanish/>
          <w:sz w:val="24"/>
          <w:szCs w:val="24"/>
        </w:rPr>
      </w:pPr>
    </w:p>
    <w:tbl>
      <w:tblPr>
        <w:tblW w:w="5201" w:type="pct"/>
        <w:tblCellSpacing w:w="0" w:type="dxa"/>
        <w:tblCellMar>
          <w:left w:w="0" w:type="dxa"/>
          <w:right w:w="0" w:type="dxa"/>
        </w:tblCellMar>
        <w:tblLook w:val="04A0"/>
      </w:tblPr>
      <w:tblGrid>
        <w:gridCol w:w="7243"/>
        <w:gridCol w:w="1063"/>
        <w:gridCol w:w="334"/>
      </w:tblGrid>
      <w:tr w:rsidR="008C70D5" w:rsidRPr="008C70D5" w:rsidTr="00212148">
        <w:trPr>
          <w:gridAfter w:val="1"/>
          <w:wAfter w:w="193" w:type="pct"/>
          <w:tblCellSpacing w:w="0" w:type="dxa"/>
        </w:trPr>
        <w:tc>
          <w:tcPr>
            <w:tcW w:w="4807" w:type="pct"/>
            <w:gridSpan w:val="2"/>
            <w:shd w:val="clear" w:color="auto" w:fill="FFFFFF"/>
            <w:vAlign w:val="center"/>
            <w:hideMark/>
          </w:tcPr>
          <w:p w:rsidR="008C70D5" w:rsidRDefault="008C70D5" w:rsidP="008C70D5">
            <w:pPr>
              <w:bidi w:val="0"/>
              <w:spacing w:after="0" w:line="240" w:lineRule="auto"/>
              <w:rPr>
                <w:rFonts w:ascii="Times New Roman" w:eastAsia="Times New Roman" w:hAnsi="Times New Roman" w:cs="Times New Roman"/>
                <w:sz w:val="24"/>
                <w:szCs w:val="24"/>
              </w:rPr>
            </w:pPr>
            <w:bookmarkStart w:id="53" w:name="P011320"/>
            <w:bookmarkEnd w:id="53"/>
            <w:proofErr w:type="spellStart"/>
            <w:r w:rsidRPr="008C70D5">
              <w:rPr>
                <w:rFonts w:ascii="Times New Roman" w:eastAsia="Times New Roman" w:hAnsi="Times New Roman" w:cs="Times New Roman"/>
                <w:sz w:val="24"/>
                <w:szCs w:val="24"/>
              </w:rPr>
              <w:t>Kanegaye</w:t>
            </w:r>
            <w:proofErr w:type="spellEnd"/>
            <w:r w:rsidRPr="008C70D5">
              <w:rPr>
                <w:rFonts w:ascii="Times New Roman" w:eastAsia="Times New Roman" w:hAnsi="Times New Roman" w:cs="Times New Roman"/>
                <w:sz w:val="24"/>
                <w:szCs w:val="24"/>
              </w:rPr>
              <w:t xml:space="preserve"> JT, </w:t>
            </w:r>
            <w:proofErr w:type="spellStart"/>
            <w:r w:rsidRPr="008C70D5">
              <w:rPr>
                <w:rFonts w:ascii="Times New Roman" w:eastAsia="Times New Roman" w:hAnsi="Times New Roman" w:cs="Times New Roman"/>
                <w:sz w:val="24"/>
                <w:szCs w:val="24"/>
              </w:rPr>
              <w:t>Soliemanzadeh</w:t>
            </w:r>
            <w:proofErr w:type="spellEnd"/>
            <w:r w:rsidRPr="008C70D5">
              <w:rPr>
                <w:rFonts w:ascii="Times New Roman" w:eastAsia="Times New Roman" w:hAnsi="Times New Roman" w:cs="Times New Roman"/>
                <w:sz w:val="24"/>
                <w:szCs w:val="24"/>
              </w:rPr>
              <w:t xml:space="preserve"> P, </w:t>
            </w:r>
            <w:proofErr w:type="gramStart"/>
            <w:r w:rsidRPr="008C70D5">
              <w:rPr>
                <w:rFonts w:ascii="Times New Roman" w:eastAsia="Times New Roman" w:hAnsi="Times New Roman" w:cs="Times New Roman"/>
                <w:sz w:val="24"/>
                <w:szCs w:val="24"/>
              </w:rPr>
              <w:t>Bradley</w:t>
            </w:r>
            <w:proofErr w:type="gramEnd"/>
            <w:r w:rsidRPr="008C70D5">
              <w:rPr>
                <w:rFonts w:ascii="Times New Roman" w:eastAsia="Times New Roman" w:hAnsi="Times New Roman" w:cs="Times New Roman"/>
                <w:sz w:val="24"/>
                <w:szCs w:val="24"/>
              </w:rPr>
              <w:t xml:space="preserve"> JS: Lumbar puncture in pediatric bacterial meningitis: Defining the time interval for recovery of cerebrospinal fluid pathogens after parenteral antibiotic pretreatment. Pediatrics 108:1169-1174, 2001</w:t>
            </w:r>
          </w:p>
          <w:p w:rsidR="00212148" w:rsidRPr="008C70D5" w:rsidRDefault="00212148" w:rsidP="00212148">
            <w:pPr>
              <w:bidi w:val="0"/>
              <w:spacing w:after="0" w:line="240" w:lineRule="auto"/>
              <w:rPr>
                <w:rFonts w:ascii="Times New Roman" w:eastAsia="Times New Roman" w:hAnsi="Times New Roman" w:cs="Times New Roman"/>
                <w:sz w:val="24"/>
                <w:szCs w:val="24"/>
              </w:rPr>
            </w:pPr>
          </w:p>
        </w:tc>
      </w:tr>
      <w:tr w:rsidR="00212148" w:rsidRPr="00212148" w:rsidTr="00212148">
        <w:tblPrEx>
          <w:jc w:val="center"/>
        </w:tblPrEx>
        <w:trPr>
          <w:tblCellSpacing w:w="0" w:type="dxa"/>
          <w:jc w:val="center"/>
        </w:trPr>
        <w:tc>
          <w:tcPr>
            <w:tcW w:w="4192" w:type="pct"/>
            <w:vAlign w:val="center"/>
            <w:hideMark/>
          </w:tcPr>
          <w:p w:rsidR="00212148" w:rsidRDefault="00212148" w:rsidP="00212148">
            <w:pPr>
              <w:bidi w:val="0"/>
              <w:spacing w:after="0" w:line="240" w:lineRule="auto"/>
              <w:rPr>
                <w:rFonts w:ascii="Times New Roman" w:eastAsia="Times New Roman" w:hAnsi="Times New Roman" w:cs="Times New Roman"/>
                <w:sz w:val="24"/>
                <w:szCs w:val="24"/>
              </w:rPr>
            </w:pPr>
            <w:bookmarkStart w:id="54" w:name="HC011250"/>
            <w:bookmarkEnd w:id="54"/>
            <w:r w:rsidRPr="00212148">
              <w:rPr>
                <w:rFonts w:ascii="Times New Roman" w:eastAsia="Times New Roman" w:hAnsi="Times New Roman" w:cs="Times New Roman"/>
                <w:sz w:val="24"/>
                <w:szCs w:val="24"/>
              </w:rPr>
              <w:t>178. How long after treatment has been initiated must individuals with meningitis remain in respiratory isolation?</w:t>
            </w:r>
          </w:p>
          <w:p w:rsidR="00212148" w:rsidRPr="00212148" w:rsidRDefault="00212148" w:rsidP="00212148">
            <w:pPr>
              <w:bidi w:val="0"/>
              <w:spacing w:after="0" w:line="240" w:lineRule="auto"/>
              <w:rPr>
                <w:rFonts w:ascii="Times New Roman" w:eastAsia="Times New Roman" w:hAnsi="Times New Roman" w:cs="Times New Roman"/>
                <w:sz w:val="24"/>
                <w:szCs w:val="24"/>
              </w:rPr>
            </w:pPr>
          </w:p>
        </w:tc>
        <w:tc>
          <w:tcPr>
            <w:tcW w:w="808" w:type="pct"/>
            <w:gridSpan w:val="2"/>
            <w:vAlign w:val="center"/>
            <w:hideMark/>
          </w:tcPr>
          <w:p w:rsidR="00212148" w:rsidRPr="00212148" w:rsidRDefault="00212148" w:rsidP="00212148">
            <w:pPr>
              <w:bidi w:val="0"/>
              <w:spacing w:after="0" w:line="240" w:lineRule="auto"/>
              <w:rPr>
                <w:rFonts w:ascii="Times New Roman" w:eastAsia="Times New Roman" w:hAnsi="Times New Roman" w:cs="Times New Roman"/>
                <w:sz w:val="24"/>
                <w:szCs w:val="24"/>
              </w:rPr>
            </w:pPr>
            <w:hyperlink r:id="rId40" w:history="1">
              <w:r w:rsidRPr="00212148">
                <w:rPr>
                  <w:rFonts w:ascii="Times New Roman" w:eastAsia="Times New Roman" w:hAnsi="Times New Roman" w:cs="Times New Roman"/>
                  <w:vanish/>
                  <w:color w:val="0000FF"/>
                  <w:sz w:val="24"/>
                  <w:szCs w:val="24"/>
                </w:rPr>
                <w:pict>
                  <v:shape id="_x0000_i1076" type="#_x0000_t75" alt="Show answer" href="javascript:showData('AnswerHC011250','');showData('HideClickHC011250','');showData('ShowClickHC011250','none');" style="width:69.75pt;height:15pt" o:button="t"/>
                </w:pict>
              </w:r>
            </w:hyperlink>
            <w:hyperlink r:id="rId41" w:history="1">
              <w:r w:rsidRPr="00212148">
                <w:rPr>
                  <w:rFonts w:ascii="Times New Roman" w:eastAsia="Times New Roman" w:hAnsi="Times New Roman" w:cs="Times New Roman"/>
                  <w:color w:val="0000FF"/>
                  <w:sz w:val="24"/>
                  <w:szCs w:val="24"/>
                </w:rPr>
                <w:pict>
                  <v:shape id="_x0000_i1077" type="#_x0000_t75" alt="Hide answer" href="javascript:showData('AnswerHC011250','none');showData('HideClickHC011250','none');showData('ShowClickHC011250','');" style="width:69.75pt;height:15pt" o:button="t"/>
                </w:pict>
              </w:r>
            </w:hyperlink>
          </w:p>
        </w:tc>
      </w:tr>
    </w:tbl>
    <w:p w:rsidR="00212148" w:rsidRPr="00212148" w:rsidRDefault="00212148" w:rsidP="00212148">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212148" w:rsidRPr="00212148">
        <w:trPr>
          <w:tblCellSpacing w:w="0" w:type="dxa"/>
        </w:trPr>
        <w:tc>
          <w:tcPr>
            <w:tcW w:w="5000" w:type="pct"/>
            <w:shd w:val="clear" w:color="auto" w:fill="FFFFFF"/>
            <w:vAlign w:val="center"/>
            <w:hideMark/>
          </w:tcPr>
          <w:p w:rsidR="00212148" w:rsidRDefault="00212148" w:rsidP="00212148">
            <w:pPr>
              <w:bidi w:val="0"/>
              <w:spacing w:after="0" w:line="240" w:lineRule="auto"/>
              <w:rPr>
                <w:rFonts w:ascii="Times New Roman" w:eastAsia="Times New Roman" w:hAnsi="Times New Roman" w:cs="Times New Roman"/>
                <w:sz w:val="24"/>
                <w:szCs w:val="24"/>
              </w:rPr>
            </w:pPr>
            <w:bookmarkStart w:id="55" w:name="P011321"/>
            <w:bookmarkEnd w:id="55"/>
            <w:r w:rsidRPr="00212148">
              <w:rPr>
                <w:rFonts w:ascii="Times New Roman" w:eastAsia="Times New Roman" w:hAnsi="Times New Roman" w:cs="Times New Roman"/>
                <w:i/>
                <w:iCs/>
                <w:sz w:val="24"/>
                <w:szCs w:val="24"/>
              </w:rPr>
              <w:t>24 hours</w:t>
            </w:r>
            <w:r w:rsidRPr="00212148">
              <w:rPr>
                <w:rFonts w:ascii="Times New Roman" w:eastAsia="Times New Roman" w:hAnsi="Times New Roman" w:cs="Times New Roman"/>
                <w:sz w:val="24"/>
                <w:szCs w:val="24"/>
              </w:rPr>
              <w:t xml:space="preserve">. Respiratory isolation is recommended for patients with suspected </w:t>
            </w:r>
            <w:proofErr w:type="spellStart"/>
            <w:r w:rsidRPr="00212148">
              <w:rPr>
                <w:rFonts w:ascii="Times New Roman" w:eastAsia="Times New Roman" w:hAnsi="Times New Roman" w:cs="Times New Roman"/>
                <w:i/>
                <w:iCs/>
                <w:sz w:val="24"/>
                <w:szCs w:val="24"/>
              </w:rPr>
              <w:t>Haemophilus</w:t>
            </w:r>
            <w:proofErr w:type="spellEnd"/>
            <w:r w:rsidRPr="00212148">
              <w:rPr>
                <w:rFonts w:ascii="Times New Roman" w:eastAsia="Times New Roman" w:hAnsi="Times New Roman" w:cs="Times New Roman"/>
                <w:i/>
                <w:iCs/>
                <w:sz w:val="24"/>
                <w:szCs w:val="24"/>
              </w:rPr>
              <w:t xml:space="preserve"> </w:t>
            </w:r>
            <w:proofErr w:type="spellStart"/>
            <w:r w:rsidRPr="00212148">
              <w:rPr>
                <w:rFonts w:ascii="Times New Roman" w:eastAsia="Times New Roman" w:hAnsi="Times New Roman" w:cs="Times New Roman"/>
                <w:i/>
                <w:iCs/>
                <w:sz w:val="24"/>
                <w:szCs w:val="24"/>
              </w:rPr>
              <w:t>influenzae</w:t>
            </w:r>
            <w:proofErr w:type="spellEnd"/>
            <w:r w:rsidRPr="00212148">
              <w:rPr>
                <w:rFonts w:ascii="Times New Roman" w:eastAsia="Times New Roman" w:hAnsi="Times New Roman" w:cs="Times New Roman"/>
                <w:sz w:val="24"/>
                <w:szCs w:val="24"/>
              </w:rPr>
              <w:t xml:space="preserve"> type b or meningococcal meningitis, but it can be discontinued after 24 hours of therapy. </w:t>
            </w:r>
          </w:p>
          <w:p w:rsidR="00212148" w:rsidRPr="00212148" w:rsidRDefault="00212148" w:rsidP="00212148">
            <w:pPr>
              <w:bidi w:val="0"/>
              <w:spacing w:after="0" w:line="240" w:lineRule="auto"/>
              <w:rPr>
                <w:rFonts w:ascii="Times New Roman" w:eastAsia="Times New Roman" w:hAnsi="Times New Roman" w:cs="Times New Roman"/>
                <w:sz w:val="24"/>
                <w:szCs w:val="24"/>
              </w:rPr>
            </w:pPr>
          </w:p>
        </w:tc>
      </w:tr>
    </w:tbl>
    <w:p w:rsidR="00212148" w:rsidRPr="00212148" w:rsidRDefault="00212148" w:rsidP="00212148">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212148" w:rsidRPr="00212148">
        <w:trPr>
          <w:tblCellSpacing w:w="0" w:type="dxa"/>
          <w:jc w:val="center"/>
        </w:trPr>
        <w:tc>
          <w:tcPr>
            <w:tcW w:w="0" w:type="auto"/>
            <w:gridSpan w:val="2"/>
            <w:vAlign w:val="center"/>
            <w:hideMark/>
          </w:tcPr>
          <w:p w:rsidR="00212148" w:rsidRPr="00212148" w:rsidRDefault="00212148" w:rsidP="00212148">
            <w:pPr>
              <w:bidi w:val="0"/>
              <w:spacing w:after="0" w:line="240" w:lineRule="auto"/>
              <w:rPr>
                <w:rFonts w:ascii="Times New Roman" w:eastAsia="Times New Roman" w:hAnsi="Times New Roman" w:cs="Times New Roman"/>
                <w:sz w:val="24"/>
                <w:szCs w:val="24"/>
              </w:rPr>
            </w:pPr>
            <w:r w:rsidRPr="00212148">
              <w:rPr>
                <w:rFonts w:ascii="Times New Roman" w:eastAsia="Times New Roman" w:hAnsi="Times New Roman" w:cs="Times New Roman"/>
                <w:sz w:val="24"/>
                <w:szCs w:val="24"/>
              </w:rPr>
              <w:pict>
                <v:shape id="_x0000_i1078" type="#_x0000_t75" alt="" style="width:.75pt;height:2.25pt"/>
              </w:pict>
            </w:r>
          </w:p>
        </w:tc>
      </w:tr>
      <w:tr w:rsidR="00212148" w:rsidRPr="00212148">
        <w:trPr>
          <w:tblCellSpacing w:w="0" w:type="dxa"/>
          <w:jc w:val="center"/>
        </w:trPr>
        <w:tc>
          <w:tcPr>
            <w:tcW w:w="5000" w:type="pct"/>
            <w:vAlign w:val="center"/>
            <w:hideMark/>
          </w:tcPr>
          <w:p w:rsidR="00212148" w:rsidRDefault="00212148" w:rsidP="00212148">
            <w:pPr>
              <w:bidi w:val="0"/>
              <w:spacing w:after="0" w:line="240" w:lineRule="auto"/>
              <w:rPr>
                <w:rFonts w:ascii="Times New Roman" w:eastAsia="Times New Roman" w:hAnsi="Times New Roman" w:cs="Times New Roman"/>
                <w:sz w:val="24"/>
                <w:szCs w:val="24"/>
              </w:rPr>
            </w:pPr>
            <w:bookmarkStart w:id="56" w:name="HC011251"/>
            <w:bookmarkEnd w:id="56"/>
            <w:r w:rsidRPr="00212148">
              <w:rPr>
                <w:rFonts w:ascii="Times New Roman" w:eastAsia="Times New Roman" w:hAnsi="Times New Roman" w:cs="Times New Roman"/>
                <w:sz w:val="24"/>
                <w:szCs w:val="24"/>
              </w:rPr>
              <w:t>179. What is the accepted duration of treatment for bacterial meningitis?</w:t>
            </w:r>
          </w:p>
          <w:p w:rsidR="00212148" w:rsidRPr="00212148" w:rsidRDefault="00212148" w:rsidP="00212148">
            <w:pPr>
              <w:bidi w:val="0"/>
              <w:spacing w:after="0" w:line="240" w:lineRule="auto"/>
              <w:rPr>
                <w:rFonts w:ascii="Times New Roman" w:eastAsia="Times New Roman" w:hAnsi="Times New Roman" w:cs="Times New Roman"/>
                <w:sz w:val="24"/>
                <w:szCs w:val="24"/>
              </w:rPr>
            </w:pPr>
          </w:p>
        </w:tc>
        <w:tc>
          <w:tcPr>
            <w:tcW w:w="1500" w:type="dxa"/>
            <w:vAlign w:val="center"/>
            <w:hideMark/>
          </w:tcPr>
          <w:p w:rsidR="00212148" w:rsidRPr="00212148" w:rsidRDefault="00212148" w:rsidP="00212148">
            <w:pPr>
              <w:bidi w:val="0"/>
              <w:spacing w:after="0" w:line="240" w:lineRule="auto"/>
              <w:rPr>
                <w:rFonts w:ascii="Times New Roman" w:eastAsia="Times New Roman" w:hAnsi="Times New Roman" w:cs="Times New Roman"/>
                <w:sz w:val="24"/>
                <w:szCs w:val="24"/>
              </w:rPr>
            </w:pPr>
            <w:hyperlink r:id="rId42" w:history="1">
              <w:r w:rsidRPr="00212148">
                <w:rPr>
                  <w:rFonts w:ascii="Times New Roman" w:eastAsia="Times New Roman" w:hAnsi="Times New Roman" w:cs="Times New Roman"/>
                  <w:vanish/>
                  <w:color w:val="0000FF"/>
                  <w:sz w:val="24"/>
                  <w:szCs w:val="24"/>
                </w:rPr>
                <w:pict>
                  <v:shape id="_x0000_i1079" type="#_x0000_t75" alt="Show answer" href="javascript:showData('AnswerHC011251','');showData('HideClickHC011251','');showData('ShowClickHC011251','none');" style="width:69.75pt;height:15pt" o:button="t"/>
                </w:pict>
              </w:r>
            </w:hyperlink>
            <w:hyperlink r:id="rId43" w:history="1">
              <w:r w:rsidRPr="00212148">
                <w:rPr>
                  <w:rFonts w:ascii="Times New Roman" w:eastAsia="Times New Roman" w:hAnsi="Times New Roman" w:cs="Times New Roman"/>
                  <w:color w:val="0000FF"/>
                  <w:sz w:val="24"/>
                  <w:szCs w:val="24"/>
                </w:rPr>
                <w:pict>
                  <v:shape id="_x0000_i1080" type="#_x0000_t75" alt="Hide answer" href="javascript:showData('AnswerHC011251','none');showData('HideClickHC011251','none');showData('ShowClickHC011251','');" style="width:69.75pt;height:15pt" o:button="t"/>
                </w:pict>
              </w:r>
            </w:hyperlink>
          </w:p>
        </w:tc>
      </w:tr>
    </w:tbl>
    <w:p w:rsidR="00212148" w:rsidRPr="00212148" w:rsidRDefault="00212148" w:rsidP="00212148">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212148" w:rsidRPr="00212148">
        <w:trPr>
          <w:tblCellSpacing w:w="0" w:type="dxa"/>
        </w:trPr>
        <w:tc>
          <w:tcPr>
            <w:tcW w:w="5000" w:type="pct"/>
            <w:shd w:val="clear" w:color="auto" w:fill="FFFFFF"/>
            <w:vAlign w:val="center"/>
            <w:hideMark/>
          </w:tcPr>
          <w:p w:rsidR="00212148" w:rsidRDefault="00212148" w:rsidP="00212148">
            <w:pPr>
              <w:bidi w:val="0"/>
              <w:spacing w:after="0" w:line="240" w:lineRule="auto"/>
              <w:rPr>
                <w:rFonts w:ascii="Times New Roman" w:eastAsia="Times New Roman" w:hAnsi="Times New Roman" w:cs="Times New Roman"/>
                <w:sz w:val="24"/>
                <w:szCs w:val="24"/>
              </w:rPr>
            </w:pPr>
            <w:bookmarkStart w:id="57" w:name="P011322"/>
            <w:bookmarkEnd w:id="57"/>
            <w:r w:rsidRPr="00212148">
              <w:rPr>
                <w:rFonts w:ascii="Times New Roman" w:eastAsia="Times New Roman" w:hAnsi="Times New Roman" w:cs="Times New Roman"/>
                <w:sz w:val="24"/>
                <w:szCs w:val="24"/>
              </w:rPr>
              <w:t xml:space="preserve">The duration of antibiotic treatment is based on the causative agent and clinical course. In general, a minimum of 5 days of therapy is required for meningococcal meningitis, 7-10 days for </w:t>
            </w:r>
            <w:proofErr w:type="spellStart"/>
            <w:r w:rsidRPr="00212148">
              <w:rPr>
                <w:rFonts w:ascii="Times New Roman" w:eastAsia="Times New Roman" w:hAnsi="Times New Roman" w:cs="Times New Roman"/>
                <w:i/>
                <w:iCs/>
                <w:sz w:val="24"/>
                <w:szCs w:val="24"/>
              </w:rPr>
              <w:t>Haemophilus</w:t>
            </w:r>
            <w:proofErr w:type="spellEnd"/>
            <w:r w:rsidRPr="00212148">
              <w:rPr>
                <w:rFonts w:ascii="Times New Roman" w:eastAsia="Times New Roman" w:hAnsi="Times New Roman" w:cs="Times New Roman"/>
                <w:i/>
                <w:iCs/>
                <w:sz w:val="24"/>
                <w:szCs w:val="24"/>
              </w:rPr>
              <w:t xml:space="preserve"> </w:t>
            </w:r>
            <w:proofErr w:type="spellStart"/>
            <w:r w:rsidRPr="00212148">
              <w:rPr>
                <w:rFonts w:ascii="Times New Roman" w:eastAsia="Times New Roman" w:hAnsi="Times New Roman" w:cs="Times New Roman"/>
                <w:i/>
                <w:iCs/>
                <w:sz w:val="24"/>
                <w:szCs w:val="24"/>
              </w:rPr>
              <w:t>influenzae</w:t>
            </w:r>
            <w:proofErr w:type="spellEnd"/>
            <w:r w:rsidRPr="00212148">
              <w:rPr>
                <w:rFonts w:ascii="Times New Roman" w:eastAsia="Times New Roman" w:hAnsi="Times New Roman" w:cs="Times New Roman"/>
                <w:sz w:val="24"/>
                <w:szCs w:val="24"/>
              </w:rPr>
              <w:t xml:space="preserve"> meningitis, and 10 days for pneumococcal meningitis. Disease as a result of group B streptococci or </w:t>
            </w:r>
            <w:proofErr w:type="spellStart"/>
            <w:r w:rsidRPr="00212148">
              <w:rPr>
                <w:rFonts w:ascii="Times New Roman" w:eastAsia="Times New Roman" w:hAnsi="Times New Roman" w:cs="Times New Roman"/>
                <w:i/>
                <w:iCs/>
                <w:sz w:val="24"/>
                <w:szCs w:val="24"/>
              </w:rPr>
              <w:t>Listeria</w:t>
            </w:r>
            <w:proofErr w:type="spellEnd"/>
            <w:r w:rsidRPr="00212148">
              <w:rPr>
                <w:rFonts w:ascii="Times New Roman" w:eastAsia="Times New Roman" w:hAnsi="Times New Roman" w:cs="Times New Roman"/>
                <w:i/>
                <w:iCs/>
                <w:sz w:val="24"/>
                <w:szCs w:val="24"/>
              </w:rPr>
              <w:t xml:space="preserve"> </w:t>
            </w:r>
            <w:proofErr w:type="spellStart"/>
            <w:r w:rsidRPr="00212148">
              <w:rPr>
                <w:rFonts w:ascii="Times New Roman" w:eastAsia="Times New Roman" w:hAnsi="Times New Roman" w:cs="Times New Roman"/>
                <w:i/>
                <w:iCs/>
                <w:sz w:val="24"/>
                <w:szCs w:val="24"/>
              </w:rPr>
              <w:t>monocytogenes</w:t>
            </w:r>
            <w:proofErr w:type="spellEnd"/>
            <w:r w:rsidRPr="00212148">
              <w:rPr>
                <w:rFonts w:ascii="Times New Roman" w:eastAsia="Times New Roman" w:hAnsi="Times New Roman" w:cs="Times New Roman"/>
                <w:sz w:val="24"/>
                <w:szCs w:val="24"/>
              </w:rPr>
              <w:t xml:space="preserve"> should be treated for 14-21 days, and meningitis caused by gram-negative enteric bacilli should be treated for a minimum of 21 days after the CSF has become sterile. Among patients with complications such as brain abscess, subdural </w:t>
            </w:r>
            <w:proofErr w:type="spellStart"/>
            <w:r w:rsidRPr="00212148">
              <w:rPr>
                <w:rFonts w:ascii="Times New Roman" w:eastAsia="Times New Roman" w:hAnsi="Times New Roman" w:cs="Times New Roman"/>
                <w:sz w:val="24"/>
                <w:szCs w:val="24"/>
              </w:rPr>
              <w:t>empyema</w:t>
            </w:r>
            <w:proofErr w:type="spellEnd"/>
            <w:r w:rsidRPr="00212148">
              <w:rPr>
                <w:rFonts w:ascii="Times New Roman" w:eastAsia="Times New Roman" w:hAnsi="Times New Roman" w:cs="Times New Roman"/>
                <w:sz w:val="24"/>
                <w:szCs w:val="24"/>
              </w:rPr>
              <w:t xml:space="preserve">, delayed CSF sterilization, persistence of </w:t>
            </w:r>
            <w:proofErr w:type="spellStart"/>
            <w:r w:rsidRPr="00212148">
              <w:rPr>
                <w:rFonts w:ascii="Times New Roman" w:eastAsia="Times New Roman" w:hAnsi="Times New Roman" w:cs="Times New Roman"/>
                <w:sz w:val="24"/>
                <w:szCs w:val="24"/>
              </w:rPr>
              <w:t>meningeal</w:t>
            </w:r>
            <w:proofErr w:type="spellEnd"/>
            <w:r w:rsidRPr="00212148">
              <w:rPr>
                <w:rFonts w:ascii="Times New Roman" w:eastAsia="Times New Roman" w:hAnsi="Times New Roman" w:cs="Times New Roman"/>
                <w:sz w:val="24"/>
                <w:szCs w:val="24"/>
              </w:rPr>
              <w:t xml:space="preserve"> signs, or prolonged fever, the duration of therapy may need to be extended and should be individualized.</w:t>
            </w:r>
          </w:p>
          <w:p w:rsidR="00212148" w:rsidRPr="00212148" w:rsidRDefault="00212148" w:rsidP="00212148">
            <w:pPr>
              <w:bidi w:val="0"/>
              <w:spacing w:after="0" w:line="240" w:lineRule="auto"/>
              <w:rPr>
                <w:rFonts w:ascii="Times New Roman" w:eastAsia="Times New Roman" w:hAnsi="Times New Roman" w:cs="Times New Roman"/>
                <w:sz w:val="24"/>
                <w:szCs w:val="24"/>
              </w:rPr>
            </w:pPr>
            <w:r w:rsidRPr="00212148">
              <w:rPr>
                <w:rFonts w:ascii="Times New Roman" w:eastAsia="Times New Roman" w:hAnsi="Times New Roman" w:cs="Times New Roman"/>
                <w:sz w:val="24"/>
                <w:szCs w:val="24"/>
              </w:rPr>
              <w:t xml:space="preserve"> </w:t>
            </w:r>
          </w:p>
        </w:tc>
      </w:tr>
    </w:tbl>
    <w:p w:rsidR="00212148" w:rsidRPr="00212148" w:rsidRDefault="00212148" w:rsidP="00212148">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6910"/>
        <w:gridCol w:w="1396"/>
      </w:tblGrid>
      <w:tr w:rsidR="00212148" w:rsidRPr="00212148">
        <w:trPr>
          <w:tblCellSpacing w:w="0" w:type="dxa"/>
          <w:jc w:val="center"/>
        </w:trPr>
        <w:tc>
          <w:tcPr>
            <w:tcW w:w="0" w:type="auto"/>
            <w:gridSpan w:val="2"/>
            <w:vAlign w:val="center"/>
            <w:hideMark/>
          </w:tcPr>
          <w:p w:rsidR="00212148" w:rsidRPr="00212148" w:rsidRDefault="00212148" w:rsidP="00212148">
            <w:pPr>
              <w:bidi w:val="0"/>
              <w:spacing w:after="0" w:line="240" w:lineRule="auto"/>
              <w:rPr>
                <w:rFonts w:ascii="Times New Roman" w:eastAsia="Times New Roman" w:hAnsi="Times New Roman" w:cs="Times New Roman"/>
                <w:sz w:val="24"/>
                <w:szCs w:val="24"/>
              </w:rPr>
            </w:pPr>
            <w:r w:rsidRPr="00212148">
              <w:rPr>
                <w:rFonts w:ascii="Times New Roman" w:eastAsia="Times New Roman" w:hAnsi="Times New Roman" w:cs="Times New Roman"/>
                <w:sz w:val="24"/>
                <w:szCs w:val="24"/>
              </w:rPr>
              <w:pict>
                <v:shape id="_x0000_i1081" type="#_x0000_t75" alt="" style="width:.75pt;height:2.25pt"/>
              </w:pict>
            </w:r>
          </w:p>
        </w:tc>
      </w:tr>
      <w:tr w:rsidR="00212148" w:rsidRPr="00212148">
        <w:trPr>
          <w:tblCellSpacing w:w="0" w:type="dxa"/>
          <w:jc w:val="center"/>
        </w:trPr>
        <w:tc>
          <w:tcPr>
            <w:tcW w:w="5000" w:type="pct"/>
            <w:vAlign w:val="center"/>
            <w:hideMark/>
          </w:tcPr>
          <w:p w:rsidR="00212148" w:rsidRDefault="00212148" w:rsidP="00212148">
            <w:pPr>
              <w:bidi w:val="0"/>
              <w:spacing w:after="0" w:line="240" w:lineRule="auto"/>
              <w:rPr>
                <w:rFonts w:ascii="Times New Roman" w:eastAsia="Times New Roman" w:hAnsi="Times New Roman" w:cs="Times New Roman"/>
                <w:sz w:val="24"/>
                <w:szCs w:val="24"/>
              </w:rPr>
            </w:pPr>
            <w:bookmarkStart w:id="58" w:name="HC011252"/>
            <w:bookmarkEnd w:id="58"/>
            <w:r w:rsidRPr="00212148">
              <w:rPr>
                <w:rFonts w:ascii="Times New Roman" w:eastAsia="Times New Roman" w:hAnsi="Times New Roman" w:cs="Times New Roman"/>
                <w:sz w:val="24"/>
                <w:szCs w:val="24"/>
              </w:rPr>
              <w:t>180. What is the role of corticosteroids in the treatment of bacterial meningitis?</w:t>
            </w:r>
          </w:p>
          <w:p w:rsidR="00212148" w:rsidRPr="00212148" w:rsidRDefault="00212148" w:rsidP="00212148">
            <w:pPr>
              <w:bidi w:val="0"/>
              <w:spacing w:after="0" w:line="240" w:lineRule="auto"/>
              <w:rPr>
                <w:rFonts w:ascii="Times New Roman" w:eastAsia="Times New Roman" w:hAnsi="Times New Roman" w:cs="Times New Roman"/>
                <w:sz w:val="24"/>
                <w:szCs w:val="24"/>
              </w:rPr>
            </w:pPr>
          </w:p>
        </w:tc>
        <w:tc>
          <w:tcPr>
            <w:tcW w:w="1500" w:type="dxa"/>
            <w:vAlign w:val="center"/>
            <w:hideMark/>
          </w:tcPr>
          <w:p w:rsidR="00212148" w:rsidRPr="00212148" w:rsidRDefault="00212148" w:rsidP="00212148">
            <w:pPr>
              <w:bidi w:val="0"/>
              <w:spacing w:after="0" w:line="240" w:lineRule="auto"/>
              <w:rPr>
                <w:rFonts w:ascii="Times New Roman" w:eastAsia="Times New Roman" w:hAnsi="Times New Roman" w:cs="Times New Roman"/>
                <w:sz w:val="24"/>
                <w:szCs w:val="24"/>
              </w:rPr>
            </w:pPr>
            <w:hyperlink r:id="rId44" w:history="1">
              <w:r w:rsidRPr="00212148">
                <w:rPr>
                  <w:rFonts w:ascii="Times New Roman" w:eastAsia="Times New Roman" w:hAnsi="Times New Roman" w:cs="Times New Roman"/>
                  <w:vanish/>
                  <w:color w:val="0000FF"/>
                  <w:sz w:val="24"/>
                  <w:szCs w:val="24"/>
                </w:rPr>
                <w:pict>
                  <v:shape id="_x0000_i1082" type="#_x0000_t75" alt="Show answer" href="javascript:showData('AnswerHC011252','');showData('HideClickHC011252','');showData('ShowClickHC011252','none');" style="width:69.75pt;height:15pt" o:button="t"/>
                </w:pict>
              </w:r>
            </w:hyperlink>
            <w:hyperlink r:id="rId45" w:history="1">
              <w:r w:rsidRPr="00212148">
                <w:rPr>
                  <w:rFonts w:ascii="Times New Roman" w:eastAsia="Times New Roman" w:hAnsi="Times New Roman" w:cs="Times New Roman"/>
                  <w:color w:val="0000FF"/>
                  <w:sz w:val="24"/>
                  <w:szCs w:val="24"/>
                </w:rPr>
                <w:pict>
                  <v:shape id="_x0000_i1083" type="#_x0000_t75" alt="Hide answer" href="javascript:showData('AnswerHC011252','none');showData('HideClickHC011252','none');showData('ShowClickHC011252','');" style="width:69.75pt;height:15pt" o:button="t"/>
                </w:pict>
              </w:r>
            </w:hyperlink>
          </w:p>
        </w:tc>
      </w:tr>
    </w:tbl>
    <w:p w:rsidR="00212148" w:rsidRPr="00212148" w:rsidRDefault="00212148" w:rsidP="00212148">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212148" w:rsidRPr="00212148">
        <w:trPr>
          <w:tblCellSpacing w:w="0" w:type="dxa"/>
        </w:trPr>
        <w:tc>
          <w:tcPr>
            <w:tcW w:w="5000" w:type="pct"/>
            <w:shd w:val="clear" w:color="auto" w:fill="FFFFFF"/>
            <w:vAlign w:val="center"/>
            <w:hideMark/>
          </w:tcPr>
          <w:p w:rsidR="00212148" w:rsidRDefault="00212148" w:rsidP="00212148">
            <w:pPr>
              <w:bidi w:val="0"/>
              <w:spacing w:after="0" w:line="240" w:lineRule="auto"/>
              <w:rPr>
                <w:rFonts w:ascii="Times New Roman" w:eastAsia="Times New Roman" w:hAnsi="Times New Roman" w:cs="Times New Roman"/>
                <w:sz w:val="24"/>
                <w:szCs w:val="24"/>
              </w:rPr>
            </w:pPr>
            <w:bookmarkStart w:id="59" w:name="P011323"/>
            <w:bookmarkEnd w:id="59"/>
            <w:r w:rsidRPr="00212148">
              <w:rPr>
                <w:rFonts w:ascii="Times New Roman" w:eastAsia="Times New Roman" w:hAnsi="Times New Roman" w:cs="Times New Roman"/>
                <w:sz w:val="24"/>
                <w:szCs w:val="24"/>
              </w:rPr>
              <w:t xml:space="preserve">The inflammatory response plays a critical role in producing the CNS pathology and resultant </w:t>
            </w:r>
            <w:proofErr w:type="spellStart"/>
            <w:r w:rsidRPr="00212148">
              <w:rPr>
                <w:rFonts w:ascii="Times New Roman" w:eastAsia="Times New Roman" w:hAnsi="Times New Roman" w:cs="Times New Roman"/>
                <w:sz w:val="24"/>
                <w:szCs w:val="24"/>
              </w:rPr>
              <w:t>sequelae</w:t>
            </w:r>
            <w:proofErr w:type="spellEnd"/>
            <w:r w:rsidRPr="00212148">
              <w:rPr>
                <w:rFonts w:ascii="Times New Roman" w:eastAsia="Times New Roman" w:hAnsi="Times New Roman" w:cs="Times New Roman"/>
                <w:sz w:val="24"/>
                <w:szCs w:val="24"/>
              </w:rPr>
              <w:t xml:space="preserve"> of bacterial meningitis. Several studies have demonstrated that treatment with </w:t>
            </w:r>
            <w:proofErr w:type="spellStart"/>
            <w:r w:rsidRPr="00212148">
              <w:rPr>
                <w:rFonts w:ascii="Times New Roman" w:eastAsia="Times New Roman" w:hAnsi="Times New Roman" w:cs="Times New Roman"/>
                <w:sz w:val="24"/>
                <w:szCs w:val="24"/>
              </w:rPr>
              <w:t>dexamethasone</w:t>
            </w:r>
            <w:proofErr w:type="spellEnd"/>
            <w:r w:rsidRPr="00212148">
              <w:rPr>
                <w:rFonts w:ascii="Times New Roman" w:eastAsia="Times New Roman" w:hAnsi="Times New Roman" w:cs="Times New Roman"/>
                <w:sz w:val="24"/>
                <w:szCs w:val="24"/>
              </w:rPr>
              <w:t xml:space="preserve"> reduces the incidence of hearing loss and other neurologic </w:t>
            </w:r>
            <w:proofErr w:type="spellStart"/>
            <w:r w:rsidRPr="00212148">
              <w:rPr>
                <w:rFonts w:ascii="Times New Roman" w:eastAsia="Times New Roman" w:hAnsi="Times New Roman" w:cs="Times New Roman"/>
                <w:sz w:val="24"/>
                <w:szCs w:val="24"/>
              </w:rPr>
              <w:t>sequelae</w:t>
            </w:r>
            <w:proofErr w:type="spellEnd"/>
            <w:r w:rsidRPr="00212148">
              <w:rPr>
                <w:rFonts w:ascii="Times New Roman" w:eastAsia="Times New Roman" w:hAnsi="Times New Roman" w:cs="Times New Roman"/>
                <w:sz w:val="24"/>
                <w:szCs w:val="24"/>
              </w:rPr>
              <w:t xml:space="preserve"> in infants and children with </w:t>
            </w:r>
            <w:proofErr w:type="spellStart"/>
            <w:r w:rsidRPr="00212148">
              <w:rPr>
                <w:rFonts w:ascii="Times New Roman" w:eastAsia="Times New Roman" w:hAnsi="Times New Roman" w:cs="Times New Roman"/>
                <w:i/>
                <w:iCs/>
                <w:sz w:val="24"/>
                <w:szCs w:val="24"/>
              </w:rPr>
              <w:t>Haemophilus</w:t>
            </w:r>
            <w:proofErr w:type="spellEnd"/>
            <w:r w:rsidRPr="00212148">
              <w:rPr>
                <w:rFonts w:ascii="Times New Roman" w:eastAsia="Times New Roman" w:hAnsi="Times New Roman" w:cs="Times New Roman"/>
                <w:i/>
                <w:iCs/>
                <w:sz w:val="24"/>
                <w:szCs w:val="24"/>
              </w:rPr>
              <w:t xml:space="preserve"> </w:t>
            </w:r>
            <w:proofErr w:type="spellStart"/>
            <w:r w:rsidRPr="00212148">
              <w:rPr>
                <w:rFonts w:ascii="Times New Roman" w:eastAsia="Times New Roman" w:hAnsi="Times New Roman" w:cs="Times New Roman"/>
                <w:i/>
                <w:iCs/>
                <w:sz w:val="24"/>
                <w:szCs w:val="24"/>
              </w:rPr>
              <w:t>influenzae</w:t>
            </w:r>
            <w:proofErr w:type="spellEnd"/>
            <w:r w:rsidRPr="00212148">
              <w:rPr>
                <w:rFonts w:ascii="Times New Roman" w:eastAsia="Times New Roman" w:hAnsi="Times New Roman" w:cs="Times New Roman"/>
                <w:sz w:val="24"/>
                <w:szCs w:val="24"/>
              </w:rPr>
              <w:t xml:space="preserve"> meningitis. For cases of meningitis caused by pathogens other than </w:t>
            </w:r>
            <w:r w:rsidRPr="00212148">
              <w:rPr>
                <w:rFonts w:ascii="Times New Roman" w:eastAsia="Times New Roman" w:hAnsi="Times New Roman" w:cs="Times New Roman"/>
                <w:i/>
                <w:iCs/>
                <w:sz w:val="24"/>
                <w:szCs w:val="24"/>
              </w:rPr>
              <w:t xml:space="preserve">H. </w:t>
            </w:r>
            <w:proofErr w:type="spellStart"/>
            <w:r w:rsidRPr="00212148">
              <w:rPr>
                <w:rFonts w:ascii="Times New Roman" w:eastAsia="Times New Roman" w:hAnsi="Times New Roman" w:cs="Times New Roman"/>
                <w:i/>
                <w:iCs/>
                <w:sz w:val="24"/>
                <w:szCs w:val="24"/>
              </w:rPr>
              <w:t>influenzae</w:t>
            </w:r>
            <w:proofErr w:type="spellEnd"/>
            <w:r w:rsidRPr="00212148">
              <w:rPr>
                <w:rFonts w:ascii="Times New Roman" w:eastAsia="Times New Roman" w:hAnsi="Times New Roman" w:cs="Times New Roman"/>
                <w:sz w:val="24"/>
                <w:szCs w:val="24"/>
              </w:rPr>
              <w:t xml:space="preserve">, the current recommendations by the American Academy of Pediatrics are to </w:t>
            </w:r>
            <w:r w:rsidRPr="00212148">
              <w:rPr>
                <w:rFonts w:ascii="Times New Roman" w:eastAsia="Times New Roman" w:hAnsi="Times New Roman" w:cs="Times New Roman"/>
                <w:i/>
                <w:iCs/>
                <w:sz w:val="24"/>
                <w:szCs w:val="24"/>
              </w:rPr>
              <w:t>consider</w:t>
            </w:r>
            <w:r w:rsidRPr="00212148">
              <w:rPr>
                <w:rFonts w:ascii="Times New Roman" w:eastAsia="Times New Roman" w:hAnsi="Times New Roman" w:cs="Times New Roman"/>
                <w:sz w:val="24"/>
                <w:szCs w:val="24"/>
              </w:rPr>
              <w:t xml:space="preserve"> the use of </w:t>
            </w:r>
            <w:proofErr w:type="spellStart"/>
            <w:r w:rsidRPr="00212148">
              <w:rPr>
                <w:rFonts w:ascii="Times New Roman" w:eastAsia="Times New Roman" w:hAnsi="Times New Roman" w:cs="Times New Roman"/>
                <w:sz w:val="24"/>
                <w:szCs w:val="24"/>
              </w:rPr>
              <w:t>dexamethasone</w:t>
            </w:r>
            <w:proofErr w:type="spellEnd"/>
            <w:r w:rsidRPr="00212148">
              <w:rPr>
                <w:rFonts w:ascii="Times New Roman" w:eastAsia="Times New Roman" w:hAnsi="Times New Roman" w:cs="Times New Roman"/>
                <w:sz w:val="24"/>
                <w:szCs w:val="24"/>
              </w:rPr>
              <w:t xml:space="preserve">. The role of steroids in meningitis caused by other bacterial pathogens (particularly </w:t>
            </w:r>
            <w:r w:rsidRPr="00212148">
              <w:rPr>
                <w:rFonts w:ascii="Times New Roman" w:eastAsia="Times New Roman" w:hAnsi="Times New Roman" w:cs="Times New Roman"/>
                <w:i/>
                <w:iCs/>
                <w:sz w:val="24"/>
                <w:szCs w:val="24"/>
              </w:rPr>
              <w:t xml:space="preserve">Streptococcus </w:t>
            </w:r>
            <w:proofErr w:type="spellStart"/>
            <w:r w:rsidRPr="00212148">
              <w:rPr>
                <w:rFonts w:ascii="Times New Roman" w:eastAsia="Times New Roman" w:hAnsi="Times New Roman" w:cs="Times New Roman"/>
                <w:i/>
                <w:iCs/>
                <w:sz w:val="24"/>
                <w:szCs w:val="24"/>
              </w:rPr>
              <w:t>pneumoniae</w:t>
            </w:r>
            <w:proofErr w:type="spellEnd"/>
            <w:r w:rsidRPr="00212148">
              <w:rPr>
                <w:rFonts w:ascii="Times New Roman" w:eastAsia="Times New Roman" w:hAnsi="Times New Roman" w:cs="Times New Roman"/>
                <w:i/>
                <w:iCs/>
                <w:sz w:val="24"/>
                <w:szCs w:val="24"/>
              </w:rPr>
              <w:t>)</w:t>
            </w:r>
            <w:r w:rsidRPr="00212148">
              <w:rPr>
                <w:rFonts w:ascii="Times New Roman" w:eastAsia="Times New Roman" w:hAnsi="Times New Roman" w:cs="Times New Roman"/>
                <w:sz w:val="24"/>
                <w:szCs w:val="24"/>
              </w:rPr>
              <w:t xml:space="preserve"> remains controversial.</w:t>
            </w:r>
          </w:p>
          <w:p w:rsidR="00212148" w:rsidRPr="00212148" w:rsidRDefault="00212148" w:rsidP="00212148">
            <w:pPr>
              <w:bidi w:val="0"/>
              <w:spacing w:after="0" w:line="240" w:lineRule="auto"/>
              <w:rPr>
                <w:rFonts w:ascii="Times New Roman" w:eastAsia="Times New Roman" w:hAnsi="Times New Roman" w:cs="Times New Roman"/>
                <w:sz w:val="24"/>
                <w:szCs w:val="24"/>
              </w:rPr>
            </w:pPr>
            <w:r w:rsidRPr="00212148">
              <w:rPr>
                <w:rFonts w:ascii="Times New Roman" w:eastAsia="Times New Roman" w:hAnsi="Times New Roman" w:cs="Times New Roman"/>
                <w:sz w:val="24"/>
                <w:szCs w:val="24"/>
              </w:rPr>
              <w:t xml:space="preserve"> </w:t>
            </w:r>
          </w:p>
        </w:tc>
      </w:tr>
    </w:tbl>
    <w:p w:rsidR="00212148" w:rsidRPr="00212148" w:rsidRDefault="00212148" w:rsidP="00212148">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212148" w:rsidRPr="00212148">
        <w:trPr>
          <w:tblCellSpacing w:w="0" w:type="dxa"/>
        </w:trPr>
        <w:tc>
          <w:tcPr>
            <w:tcW w:w="5000" w:type="pct"/>
            <w:shd w:val="clear" w:color="auto" w:fill="FFFFFF"/>
            <w:vAlign w:val="center"/>
            <w:hideMark/>
          </w:tcPr>
          <w:p w:rsidR="00212148" w:rsidRPr="00212148" w:rsidRDefault="00212148" w:rsidP="00212148">
            <w:pPr>
              <w:bidi w:val="0"/>
              <w:spacing w:after="0" w:line="240" w:lineRule="auto"/>
              <w:rPr>
                <w:rFonts w:ascii="Times New Roman" w:eastAsia="Times New Roman" w:hAnsi="Times New Roman" w:cs="Times New Roman"/>
                <w:sz w:val="24"/>
                <w:szCs w:val="24"/>
              </w:rPr>
            </w:pPr>
            <w:bookmarkStart w:id="60" w:name="P011324"/>
            <w:bookmarkEnd w:id="60"/>
            <w:proofErr w:type="spellStart"/>
            <w:r w:rsidRPr="00212148">
              <w:rPr>
                <w:rFonts w:ascii="Times New Roman" w:eastAsia="Times New Roman" w:hAnsi="Times New Roman" w:cs="Times New Roman"/>
                <w:sz w:val="24"/>
                <w:szCs w:val="24"/>
              </w:rPr>
              <w:t>Arditi</w:t>
            </w:r>
            <w:proofErr w:type="spellEnd"/>
            <w:r w:rsidRPr="00212148">
              <w:rPr>
                <w:rFonts w:ascii="Times New Roman" w:eastAsia="Times New Roman" w:hAnsi="Times New Roman" w:cs="Times New Roman"/>
                <w:sz w:val="24"/>
                <w:szCs w:val="24"/>
              </w:rPr>
              <w:t xml:space="preserve"> M, Mason EO, Jr., Bradley JS, et al: Three-year multicenter surveillance of pneumococcal meningitis in children: Clinical </w:t>
            </w:r>
            <w:proofErr w:type="gramStart"/>
            <w:r w:rsidRPr="00212148">
              <w:rPr>
                <w:rFonts w:ascii="Times New Roman" w:eastAsia="Times New Roman" w:hAnsi="Times New Roman" w:cs="Times New Roman"/>
                <w:sz w:val="24"/>
                <w:szCs w:val="24"/>
              </w:rPr>
              <w:t>characteristics,</w:t>
            </w:r>
            <w:proofErr w:type="gramEnd"/>
            <w:r w:rsidRPr="00212148">
              <w:rPr>
                <w:rFonts w:ascii="Times New Roman" w:eastAsia="Times New Roman" w:hAnsi="Times New Roman" w:cs="Times New Roman"/>
                <w:sz w:val="24"/>
                <w:szCs w:val="24"/>
              </w:rPr>
              <w:t xml:space="preserve"> and outcome related to penicillin susceptibility and </w:t>
            </w:r>
            <w:proofErr w:type="spellStart"/>
            <w:r w:rsidRPr="00212148">
              <w:rPr>
                <w:rFonts w:ascii="Times New Roman" w:eastAsia="Times New Roman" w:hAnsi="Times New Roman" w:cs="Times New Roman"/>
                <w:sz w:val="24"/>
                <w:szCs w:val="24"/>
              </w:rPr>
              <w:t>dexamethasone</w:t>
            </w:r>
            <w:proofErr w:type="spellEnd"/>
            <w:r w:rsidRPr="00212148">
              <w:rPr>
                <w:rFonts w:ascii="Times New Roman" w:eastAsia="Times New Roman" w:hAnsi="Times New Roman" w:cs="Times New Roman"/>
                <w:sz w:val="24"/>
                <w:szCs w:val="24"/>
              </w:rPr>
              <w:t xml:space="preserve"> use. Pediatrics 102:1087-1097, 1998. </w:t>
            </w:r>
          </w:p>
        </w:tc>
      </w:tr>
    </w:tbl>
    <w:p w:rsidR="00212148" w:rsidRPr="00212148" w:rsidRDefault="00212148" w:rsidP="00212148">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212148" w:rsidRPr="00212148">
        <w:trPr>
          <w:tblCellSpacing w:w="0" w:type="dxa"/>
        </w:trPr>
        <w:tc>
          <w:tcPr>
            <w:tcW w:w="5000" w:type="pct"/>
            <w:shd w:val="clear" w:color="auto" w:fill="FFFFFF"/>
            <w:vAlign w:val="center"/>
            <w:hideMark/>
          </w:tcPr>
          <w:p w:rsidR="00212148" w:rsidRPr="00212148" w:rsidRDefault="00212148" w:rsidP="00212148">
            <w:pPr>
              <w:bidi w:val="0"/>
              <w:spacing w:after="0" w:line="240" w:lineRule="auto"/>
              <w:rPr>
                <w:rFonts w:ascii="Times New Roman" w:eastAsia="Times New Roman" w:hAnsi="Times New Roman" w:cs="Times New Roman"/>
                <w:sz w:val="24"/>
                <w:szCs w:val="24"/>
              </w:rPr>
            </w:pPr>
            <w:bookmarkStart w:id="61" w:name="P011325"/>
            <w:bookmarkEnd w:id="61"/>
            <w:proofErr w:type="spellStart"/>
            <w:r w:rsidRPr="00212148">
              <w:rPr>
                <w:rFonts w:ascii="Times New Roman" w:eastAsia="Times New Roman" w:hAnsi="Times New Roman" w:cs="Times New Roman"/>
                <w:sz w:val="24"/>
                <w:szCs w:val="24"/>
              </w:rPr>
              <w:lastRenderedPageBreak/>
              <w:t>Feigin</w:t>
            </w:r>
            <w:proofErr w:type="spellEnd"/>
            <w:r w:rsidRPr="00212148">
              <w:rPr>
                <w:rFonts w:ascii="Times New Roman" w:eastAsia="Times New Roman" w:hAnsi="Times New Roman" w:cs="Times New Roman"/>
                <w:sz w:val="24"/>
                <w:szCs w:val="24"/>
              </w:rPr>
              <w:t xml:space="preserve"> RD: Use of corticosteroids in bacterial meningitis. </w:t>
            </w:r>
            <w:proofErr w:type="spellStart"/>
            <w:r w:rsidRPr="00212148">
              <w:rPr>
                <w:rFonts w:ascii="Times New Roman" w:eastAsia="Times New Roman" w:hAnsi="Times New Roman" w:cs="Times New Roman"/>
                <w:sz w:val="24"/>
                <w:szCs w:val="24"/>
              </w:rPr>
              <w:t>Pediatr</w:t>
            </w:r>
            <w:proofErr w:type="spellEnd"/>
            <w:r w:rsidRPr="00212148">
              <w:rPr>
                <w:rFonts w:ascii="Times New Roman" w:eastAsia="Times New Roman" w:hAnsi="Times New Roman" w:cs="Times New Roman"/>
                <w:sz w:val="24"/>
                <w:szCs w:val="24"/>
              </w:rPr>
              <w:t xml:space="preserve"> Infect </w:t>
            </w:r>
            <w:proofErr w:type="spellStart"/>
            <w:r w:rsidRPr="00212148">
              <w:rPr>
                <w:rFonts w:ascii="Times New Roman" w:eastAsia="Times New Roman" w:hAnsi="Times New Roman" w:cs="Times New Roman"/>
                <w:sz w:val="24"/>
                <w:szCs w:val="24"/>
              </w:rPr>
              <w:t>Dis</w:t>
            </w:r>
            <w:proofErr w:type="spellEnd"/>
            <w:r w:rsidRPr="00212148">
              <w:rPr>
                <w:rFonts w:ascii="Times New Roman" w:eastAsia="Times New Roman" w:hAnsi="Times New Roman" w:cs="Times New Roman"/>
                <w:sz w:val="24"/>
                <w:szCs w:val="24"/>
              </w:rPr>
              <w:t xml:space="preserve"> J 23:355-357, 2004. </w:t>
            </w:r>
          </w:p>
        </w:tc>
      </w:tr>
    </w:tbl>
    <w:p w:rsidR="00212148" w:rsidRPr="00212148" w:rsidRDefault="00212148" w:rsidP="00212148">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306"/>
      </w:tblGrid>
      <w:tr w:rsidR="00212148" w:rsidRPr="00212148">
        <w:trPr>
          <w:tblCellSpacing w:w="0" w:type="dxa"/>
        </w:trPr>
        <w:tc>
          <w:tcPr>
            <w:tcW w:w="5000" w:type="pct"/>
            <w:shd w:val="clear" w:color="auto" w:fill="FFFFFF"/>
            <w:vAlign w:val="center"/>
            <w:hideMark/>
          </w:tcPr>
          <w:p w:rsidR="00212148" w:rsidRPr="00212148" w:rsidRDefault="00212148" w:rsidP="00212148">
            <w:pPr>
              <w:bidi w:val="0"/>
              <w:spacing w:after="0" w:line="240" w:lineRule="auto"/>
              <w:rPr>
                <w:rFonts w:ascii="Times New Roman" w:eastAsia="Times New Roman" w:hAnsi="Times New Roman" w:cs="Times New Roman"/>
                <w:sz w:val="24"/>
                <w:szCs w:val="24"/>
              </w:rPr>
            </w:pPr>
            <w:bookmarkStart w:id="62" w:name="P011326"/>
            <w:bookmarkEnd w:id="62"/>
            <w:r w:rsidRPr="00212148">
              <w:rPr>
                <w:rFonts w:ascii="Times New Roman" w:eastAsia="Times New Roman" w:hAnsi="Times New Roman" w:cs="Times New Roman"/>
                <w:sz w:val="24"/>
                <w:szCs w:val="24"/>
              </w:rPr>
              <w:t xml:space="preserve">McIntyre PB, </w:t>
            </w:r>
            <w:proofErr w:type="spellStart"/>
            <w:r w:rsidRPr="00212148">
              <w:rPr>
                <w:rFonts w:ascii="Times New Roman" w:eastAsia="Times New Roman" w:hAnsi="Times New Roman" w:cs="Times New Roman"/>
                <w:sz w:val="24"/>
                <w:szCs w:val="24"/>
              </w:rPr>
              <w:t>Berkey</w:t>
            </w:r>
            <w:proofErr w:type="spellEnd"/>
            <w:r w:rsidRPr="00212148">
              <w:rPr>
                <w:rFonts w:ascii="Times New Roman" w:eastAsia="Times New Roman" w:hAnsi="Times New Roman" w:cs="Times New Roman"/>
                <w:sz w:val="24"/>
                <w:szCs w:val="24"/>
              </w:rPr>
              <w:t xml:space="preserve"> CS, King SM, et al: </w:t>
            </w:r>
            <w:proofErr w:type="spellStart"/>
            <w:r w:rsidRPr="00212148">
              <w:rPr>
                <w:rFonts w:ascii="Times New Roman" w:eastAsia="Times New Roman" w:hAnsi="Times New Roman" w:cs="Times New Roman"/>
                <w:sz w:val="24"/>
                <w:szCs w:val="24"/>
              </w:rPr>
              <w:t>Dexamethasone</w:t>
            </w:r>
            <w:proofErr w:type="spellEnd"/>
            <w:r w:rsidRPr="00212148">
              <w:rPr>
                <w:rFonts w:ascii="Times New Roman" w:eastAsia="Times New Roman" w:hAnsi="Times New Roman" w:cs="Times New Roman"/>
                <w:sz w:val="24"/>
                <w:szCs w:val="24"/>
              </w:rPr>
              <w:t xml:space="preserve"> as adjunctive therapy in bacterial meningitis. A meta-analysis of randomized clinical trials since 1988. JAMA 278:925-931, 1997. </w:t>
            </w:r>
          </w:p>
        </w:tc>
      </w:tr>
    </w:tbl>
    <w:p w:rsidR="00212148" w:rsidRPr="00212148" w:rsidRDefault="00212148" w:rsidP="00212148">
      <w:pPr>
        <w:bidi w:val="0"/>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8306"/>
      </w:tblGrid>
      <w:tr w:rsidR="00212148" w:rsidRPr="00212148">
        <w:trPr>
          <w:tblCellSpacing w:w="0" w:type="dxa"/>
          <w:jc w:val="center"/>
        </w:trPr>
        <w:tc>
          <w:tcPr>
            <w:tcW w:w="0" w:type="auto"/>
            <w:vAlign w:val="center"/>
            <w:hideMark/>
          </w:tcPr>
          <w:p w:rsidR="00212148" w:rsidRPr="00212148" w:rsidRDefault="00212148" w:rsidP="00212148">
            <w:pPr>
              <w:bidi w:val="0"/>
              <w:spacing w:after="0" w:line="240" w:lineRule="auto"/>
              <w:rPr>
                <w:rFonts w:ascii="Times New Roman" w:eastAsia="Times New Roman" w:hAnsi="Times New Roman" w:cs="Times New Roman"/>
                <w:sz w:val="24"/>
                <w:szCs w:val="24"/>
              </w:rPr>
            </w:pPr>
            <w:r w:rsidRPr="00212148">
              <w:rPr>
                <w:rFonts w:ascii="Times New Roman" w:eastAsia="Times New Roman" w:hAnsi="Times New Roman" w:cs="Times New Roman"/>
                <w:sz w:val="24"/>
                <w:szCs w:val="24"/>
              </w:rPr>
              <w:pict>
                <v:shape id="_x0000_i1084" type="#_x0000_t75" alt="" style="width:.75pt;height:2.25pt"/>
              </w:pict>
            </w:r>
          </w:p>
        </w:tc>
      </w:tr>
    </w:tbl>
    <w:p w:rsidR="00BE7601" w:rsidRDefault="00BE7601" w:rsidP="00BE7601">
      <w:pPr>
        <w:autoSpaceDE w:val="0"/>
        <w:autoSpaceDN w:val="0"/>
        <w:bidi w:val="0"/>
        <w:adjustRightInd w:val="0"/>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Tuberculous</w:t>
      </w:r>
      <w:proofErr w:type="spellEnd"/>
      <w:r>
        <w:rPr>
          <w:rFonts w:ascii="Times New Roman" w:hAnsi="Times New Roman" w:cs="Times New Roman"/>
          <w:b/>
          <w:bCs/>
          <w:sz w:val="28"/>
          <w:szCs w:val="28"/>
        </w:rPr>
        <w:t xml:space="preserve"> meningitis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Generally occurs within 6-8 weeks of primary pulmonary infection or during </w:t>
      </w:r>
      <w:proofErr w:type="spellStart"/>
      <w:r>
        <w:rPr>
          <w:rFonts w:ascii="Arial" w:hAnsi="Arial" w:cs="Arial"/>
          <w:sz w:val="25"/>
          <w:szCs w:val="25"/>
        </w:rPr>
        <w:t>miliary</w:t>
      </w:r>
      <w:proofErr w:type="spellEnd"/>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tuberculosis</w:t>
      </w:r>
      <w:proofErr w:type="gramEnd"/>
      <w:r>
        <w:rPr>
          <w:rFonts w:ascii="Arial" w:hAnsi="Arial" w:cs="Arial"/>
          <w:sz w:val="25"/>
          <w:szCs w:val="25"/>
        </w:rPr>
        <w:t xml:space="preserve"> </w:t>
      </w:r>
      <w:r>
        <w:rPr>
          <w:rFonts w:ascii="Arial" w:hAnsi="Arial" w:cs="Arial"/>
          <w:b/>
          <w:bCs/>
          <w:sz w:val="26"/>
          <w:szCs w:val="26"/>
        </w:rPr>
        <w:t xml:space="preserve">(TB). </w:t>
      </w:r>
      <w:r>
        <w:rPr>
          <w:rFonts w:ascii="Arial" w:hAnsi="Arial" w:cs="Arial"/>
          <w:sz w:val="25"/>
          <w:szCs w:val="25"/>
        </w:rPr>
        <w:t>Commonest in age range 6 months to 3 years.</w:t>
      </w:r>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 xml:space="preserve">Leads to basal </w:t>
      </w:r>
      <w:proofErr w:type="spellStart"/>
      <w:r>
        <w:rPr>
          <w:rFonts w:ascii="Arial" w:hAnsi="Arial" w:cs="Arial"/>
          <w:sz w:val="25"/>
          <w:szCs w:val="25"/>
        </w:rPr>
        <w:t>arteritis</w:t>
      </w:r>
      <w:proofErr w:type="spellEnd"/>
      <w:r>
        <w:rPr>
          <w:rFonts w:ascii="Arial" w:hAnsi="Arial" w:cs="Arial"/>
          <w:sz w:val="25"/>
          <w:szCs w:val="25"/>
        </w:rPr>
        <w:t>, which may cause hydrocephalus and cranial neuropathies.</w:t>
      </w:r>
      <w:proofErr w:type="gramEnd"/>
      <w:r>
        <w:rPr>
          <w:rFonts w:ascii="Arial" w:hAnsi="Arial" w:cs="Arial"/>
          <w:sz w:val="25"/>
          <w:szCs w:val="25"/>
        </w:rPr>
        <w:t xml:space="preserve"> Symptoms</w:t>
      </w:r>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otherwise</w:t>
      </w:r>
      <w:proofErr w:type="gramEnd"/>
      <w:r>
        <w:rPr>
          <w:rFonts w:ascii="Arial" w:hAnsi="Arial" w:cs="Arial"/>
          <w:sz w:val="25"/>
          <w:szCs w:val="25"/>
        </w:rPr>
        <w:t xml:space="preserve"> are often non-specific, lethargy, fever, headache.</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CSF </w:t>
      </w:r>
      <w:r>
        <w:rPr>
          <w:rFonts w:ascii="Arial" w:hAnsi="Arial" w:cs="Arial"/>
          <w:sz w:val="35"/>
          <w:szCs w:val="35"/>
        </w:rPr>
        <w:t xml:space="preserve">- </w:t>
      </w:r>
      <w:r>
        <w:rPr>
          <w:rFonts w:ascii="Arial" w:hAnsi="Arial" w:cs="Arial"/>
          <w:sz w:val="25"/>
          <w:szCs w:val="25"/>
        </w:rPr>
        <w:t xml:space="preserve">high white cell count, predominantly lymphocytes, raised protein often </w:t>
      </w:r>
      <w:r>
        <w:rPr>
          <w:rFonts w:ascii="Arial" w:hAnsi="Arial" w:cs="Arial"/>
          <w:sz w:val="32"/>
          <w:szCs w:val="32"/>
        </w:rPr>
        <w:t xml:space="preserve">&gt; </w:t>
      </w:r>
      <w:r>
        <w:rPr>
          <w:rFonts w:ascii="Arial" w:hAnsi="Arial" w:cs="Arial"/>
          <w:sz w:val="25"/>
          <w:szCs w:val="25"/>
        </w:rPr>
        <w:t xml:space="preserve">2 </w:t>
      </w:r>
      <w:r>
        <w:rPr>
          <w:rFonts w:ascii="Arial" w:hAnsi="Arial" w:cs="Arial"/>
          <w:sz w:val="29"/>
          <w:szCs w:val="29"/>
        </w:rPr>
        <w:t xml:space="preserve">dl, </w:t>
      </w:r>
      <w:r>
        <w:rPr>
          <w:rFonts w:ascii="Arial" w:hAnsi="Arial" w:cs="Arial"/>
          <w:sz w:val="25"/>
          <w:szCs w:val="25"/>
        </w:rPr>
        <w:t>low</w:t>
      </w:r>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glucose</w:t>
      </w:r>
      <w:proofErr w:type="gramEnd"/>
      <w:r>
        <w:rPr>
          <w:rFonts w:ascii="Arial" w:hAnsi="Arial" w:cs="Arial"/>
          <w:sz w:val="25"/>
          <w:szCs w:val="25"/>
        </w:rPr>
        <w:t xml:space="preserve">, </w:t>
      </w:r>
      <w:proofErr w:type="spellStart"/>
      <w:r>
        <w:rPr>
          <w:rFonts w:ascii="Arial" w:hAnsi="Arial" w:cs="Arial"/>
          <w:sz w:val="25"/>
          <w:szCs w:val="25"/>
        </w:rPr>
        <w:t>tuberculous</w:t>
      </w:r>
      <w:proofErr w:type="spellEnd"/>
      <w:r>
        <w:rPr>
          <w:rFonts w:ascii="Arial" w:hAnsi="Arial" w:cs="Arial"/>
          <w:sz w:val="25"/>
          <w:szCs w:val="25"/>
        </w:rPr>
        <w:t xml:space="preserve"> cultures may be positive.</w:t>
      </w:r>
    </w:p>
    <w:p w:rsidR="00BE7601" w:rsidRDefault="00BE7601" w:rsidP="00BE7601">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Treatment</w:t>
      </w:r>
    </w:p>
    <w:p w:rsidR="00BE7601" w:rsidRDefault="00BE7601" w:rsidP="00BE7601">
      <w:pPr>
        <w:autoSpaceDE w:val="0"/>
        <w:autoSpaceDN w:val="0"/>
        <w:bidi w:val="0"/>
        <w:adjustRightInd w:val="0"/>
        <w:spacing w:after="0" w:line="240" w:lineRule="auto"/>
        <w:rPr>
          <w:rFonts w:ascii="Arial" w:hAnsi="Arial" w:cs="Arial"/>
          <w:sz w:val="25"/>
          <w:szCs w:val="25"/>
        </w:rPr>
      </w:pPr>
      <w:proofErr w:type="spellStart"/>
      <w:r>
        <w:rPr>
          <w:rFonts w:ascii="Arial" w:hAnsi="Arial" w:cs="Arial"/>
          <w:sz w:val="25"/>
          <w:szCs w:val="25"/>
        </w:rPr>
        <w:t>Antituberculous</w:t>
      </w:r>
      <w:proofErr w:type="spellEnd"/>
      <w:r>
        <w:rPr>
          <w:rFonts w:ascii="Arial" w:hAnsi="Arial" w:cs="Arial"/>
          <w:sz w:val="25"/>
          <w:szCs w:val="25"/>
        </w:rPr>
        <w:t xml:space="preserve"> chemotherapy</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Optimal treatment not determined</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Usually triple therapy (</w:t>
      </w:r>
      <w:proofErr w:type="spellStart"/>
      <w:r>
        <w:rPr>
          <w:rFonts w:ascii="Arial" w:hAnsi="Arial" w:cs="Arial"/>
          <w:sz w:val="25"/>
          <w:szCs w:val="25"/>
        </w:rPr>
        <w:t>rifampicin</w:t>
      </w:r>
      <w:proofErr w:type="spellEnd"/>
      <w:r>
        <w:rPr>
          <w:rFonts w:ascii="Arial" w:hAnsi="Arial" w:cs="Arial"/>
          <w:sz w:val="25"/>
          <w:szCs w:val="25"/>
        </w:rPr>
        <w:t xml:space="preserve">, </w:t>
      </w:r>
      <w:proofErr w:type="spellStart"/>
      <w:r>
        <w:rPr>
          <w:rFonts w:ascii="Arial" w:hAnsi="Arial" w:cs="Arial"/>
          <w:sz w:val="25"/>
          <w:szCs w:val="25"/>
        </w:rPr>
        <w:t>isoniazid</w:t>
      </w:r>
      <w:proofErr w:type="spellEnd"/>
      <w:r>
        <w:rPr>
          <w:rFonts w:ascii="Arial" w:hAnsi="Arial" w:cs="Arial"/>
          <w:sz w:val="25"/>
          <w:szCs w:val="25"/>
        </w:rPr>
        <w:t xml:space="preserve">, </w:t>
      </w:r>
      <w:proofErr w:type="spellStart"/>
      <w:r>
        <w:rPr>
          <w:rFonts w:ascii="Arial" w:hAnsi="Arial" w:cs="Arial"/>
          <w:sz w:val="25"/>
          <w:szCs w:val="25"/>
        </w:rPr>
        <w:t>pyrazinamide</w:t>
      </w:r>
      <w:proofErr w:type="spellEnd"/>
      <w:r>
        <w:rPr>
          <w:rFonts w:ascii="Arial" w:hAnsi="Arial" w:cs="Arial"/>
          <w:sz w:val="25"/>
          <w:szCs w:val="25"/>
        </w:rPr>
        <w:t>) for at least 6 months but</w:t>
      </w:r>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many</w:t>
      </w:r>
      <w:proofErr w:type="gramEnd"/>
      <w:r>
        <w:rPr>
          <w:rFonts w:ascii="Arial" w:hAnsi="Arial" w:cs="Arial"/>
          <w:sz w:val="25"/>
          <w:szCs w:val="25"/>
        </w:rPr>
        <w:t xml:space="preserve"> authorities suggest a fourth drug for the first 2 months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The place of </w:t>
      </w:r>
      <w:proofErr w:type="spellStart"/>
      <w:r>
        <w:rPr>
          <w:rFonts w:ascii="Arial" w:hAnsi="Arial" w:cs="Arial"/>
          <w:sz w:val="25"/>
          <w:szCs w:val="25"/>
        </w:rPr>
        <w:t>corticosteriods</w:t>
      </w:r>
      <w:proofErr w:type="spellEnd"/>
      <w:r>
        <w:rPr>
          <w:rFonts w:ascii="Arial" w:hAnsi="Arial" w:cs="Arial"/>
          <w:sz w:val="25"/>
          <w:szCs w:val="25"/>
        </w:rPr>
        <w:t xml:space="preserve"> in treatment </w:t>
      </w:r>
      <w:r>
        <w:rPr>
          <w:rFonts w:ascii="Arial" w:hAnsi="Arial" w:cs="Arial"/>
          <w:sz w:val="26"/>
          <w:szCs w:val="26"/>
        </w:rPr>
        <w:t xml:space="preserve">is </w:t>
      </w:r>
      <w:r>
        <w:rPr>
          <w:rFonts w:ascii="Arial" w:hAnsi="Arial" w:cs="Arial"/>
          <w:sz w:val="25"/>
          <w:szCs w:val="25"/>
        </w:rPr>
        <w:t>unclear but these are often used in the first</w:t>
      </w:r>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few</w:t>
      </w:r>
      <w:proofErr w:type="gramEnd"/>
      <w:r>
        <w:rPr>
          <w:rFonts w:ascii="Arial" w:hAnsi="Arial" w:cs="Arial"/>
          <w:sz w:val="25"/>
          <w:szCs w:val="25"/>
        </w:rPr>
        <w:t xml:space="preserve"> months to reduce inflammation</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Mortality and morbidity remain high despite treatment.</w:t>
      </w:r>
    </w:p>
    <w:p w:rsidR="00BE7601" w:rsidRDefault="00BE7601" w:rsidP="00BE7601">
      <w:pPr>
        <w:autoSpaceDE w:val="0"/>
        <w:autoSpaceDN w:val="0"/>
        <w:bidi w:val="0"/>
        <w:adjustRightInd w:val="0"/>
        <w:spacing w:after="0" w:line="240" w:lineRule="auto"/>
        <w:rPr>
          <w:rFonts w:ascii="Times New Roman" w:hAnsi="Times New Roman" w:cs="Times New Roman"/>
          <w:b/>
          <w:bCs/>
          <w:sz w:val="33"/>
          <w:szCs w:val="33"/>
        </w:rPr>
      </w:pPr>
      <w:r>
        <w:rPr>
          <w:rFonts w:ascii="Courier" w:hAnsi="Courier" w:cs="Courier"/>
          <w:b/>
          <w:bCs/>
          <w:sz w:val="36"/>
          <w:szCs w:val="36"/>
        </w:rPr>
        <w:t xml:space="preserve">10.2 </w:t>
      </w:r>
      <w:r>
        <w:rPr>
          <w:rFonts w:ascii="Times New Roman" w:hAnsi="Times New Roman" w:cs="Times New Roman"/>
          <w:b/>
          <w:bCs/>
          <w:sz w:val="33"/>
          <w:szCs w:val="33"/>
        </w:rPr>
        <w:t>Encephalitis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Numerous viruses may lead to inflammation of the brain: herpes viruses, adenoviruses, </w:t>
      </w:r>
      <w:proofErr w:type="spellStart"/>
      <w:r>
        <w:rPr>
          <w:rFonts w:ascii="Arial" w:hAnsi="Arial" w:cs="Arial"/>
          <w:sz w:val="25"/>
          <w:szCs w:val="25"/>
        </w:rPr>
        <w:t>arboviruses</w:t>
      </w:r>
      <w:proofErr w:type="spellEnd"/>
      <w:r>
        <w:rPr>
          <w:rFonts w:ascii="Arial" w:hAnsi="Arial" w:cs="Arial"/>
          <w:sz w:val="25"/>
          <w:szCs w:val="25"/>
        </w:rPr>
        <w:t xml:space="preserve"> and </w:t>
      </w:r>
      <w:proofErr w:type="spellStart"/>
      <w:r>
        <w:rPr>
          <w:rFonts w:ascii="Arial" w:hAnsi="Arial" w:cs="Arial"/>
          <w:sz w:val="25"/>
          <w:szCs w:val="25"/>
        </w:rPr>
        <w:t>enteroviruses</w:t>
      </w:r>
      <w:proofErr w:type="spellEnd"/>
      <w:r>
        <w:rPr>
          <w:rFonts w:ascii="Arial" w:hAnsi="Arial" w:cs="Arial"/>
          <w:sz w:val="25"/>
          <w:szCs w:val="25"/>
        </w:rPr>
        <w:t xml:space="preserve"> for example.</w:t>
      </w:r>
    </w:p>
    <w:p w:rsidR="00BE7601" w:rsidRDefault="00BE7601" w:rsidP="00BE7601">
      <w:pPr>
        <w:autoSpaceDE w:val="0"/>
        <w:autoSpaceDN w:val="0"/>
        <w:bidi w:val="0"/>
        <w:adjustRightInd w:val="0"/>
        <w:spacing w:after="0" w:line="240" w:lineRule="auto"/>
        <w:rPr>
          <w:rFonts w:ascii="Arial" w:hAnsi="Arial" w:cs="Arial"/>
          <w:sz w:val="25"/>
          <w:szCs w:val="25"/>
        </w:rPr>
      </w:pP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 The underlying causative agent in undiagnosed encephalitis may remain obscure. It </w:t>
      </w:r>
      <w:r>
        <w:rPr>
          <w:rFonts w:ascii="Arial" w:hAnsi="Arial" w:cs="Arial"/>
          <w:sz w:val="26"/>
          <w:szCs w:val="26"/>
        </w:rPr>
        <w:t xml:space="preserve">is </w:t>
      </w:r>
      <w:r>
        <w:rPr>
          <w:rFonts w:ascii="Arial" w:hAnsi="Arial" w:cs="Arial"/>
          <w:sz w:val="25"/>
          <w:szCs w:val="25"/>
        </w:rPr>
        <w:t xml:space="preserve">therefore usual practice to treat with </w:t>
      </w:r>
      <w:proofErr w:type="spellStart"/>
      <w:r>
        <w:rPr>
          <w:rFonts w:ascii="Arial" w:hAnsi="Arial" w:cs="Arial"/>
          <w:sz w:val="25"/>
          <w:szCs w:val="25"/>
        </w:rPr>
        <w:t>cefotaxime</w:t>
      </w:r>
      <w:proofErr w:type="spellEnd"/>
      <w:r>
        <w:rPr>
          <w:rFonts w:ascii="Arial" w:hAnsi="Arial" w:cs="Arial"/>
          <w:sz w:val="25"/>
          <w:szCs w:val="25"/>
        </w:rPr>
        <w:t xml:space="preserve">/ </w:t>
      </w:r>
      <w:proofErr w:type="spellStart"/>
      <w:r>
        <w:rPr>
          <w:rFonts w:ascii="Arial" w:hAnsi="Arial" w:cs="Arial"/>
          <w:sz w:val="25"/>
          <w:szCs w:val="25"/>
        </w:rPr>
        <w:t>ceftriaxone</w:t>
      </w:r>
      <w:proofErr w:type="spellEnd"/>
      <w:r>
        <w:rPr>
          <w:rFonts w:ascii="Arial" w:hAnsi="Arial" w:cs="Arial"/>
          <w:sz w:val="25"/>
          <w:szCs w:val="25"/>
        </w:rPr>
        <w:t xml:space="preserve">, </w:t>
      </w:r>
      <w:proofErr w:type="spellStart"/>
      <w:r>
        <w:rPr>
          <w:rFonts w:ascii="Arial" w:hAnsi="Arial" w:cs="Arial"/>
          <w:sz w:val="25"/>
          <w:szCs w:val="25"/>
        </w:rPr>
        <w:t>aciclovir</w:t>
      </w:r>
      <w:proofErr w:type="spellEnd"/>
      <w:r>
        <w:rPr>
          <w:rFonts w:ascii="Arial" w:hAnsi="Arial" w:cs="Arial"/>
          <w:sz w:val="25"/>
          <w:szCs w:val="25"/>
        </w:rPr>
        <w:t xml:space="preserve"> and </w:t>
      </w:r>
      <w:r>
        <w:rPr>
          <w:rFonts w:ascii="Arial" w:hAnsi="Arial" w:cs="Arial"/>
          <w:sz w:val="26"/>
          <w:szCs w:val="26"/>
        </w:rPr>
        <w:t>erythromycin/</w:t>
      </w:r>
      <w:proofErr w:type="spellStart"/>
      <w:r>
        <w:rPr>
          <w:rFonts w:ascii="Arial" w:hAnsi="Arial" w:cs="Arial"/>
          <w:sz w:val="26"/>
          <w:szCs w:val="26"/>
        </w:rPr>
        <w:t>azithromycin</w:t>
      </w:r>
      <w:proofErr w:type="spellEnd"/>
      <w:r>
        <w:rPr>
          <w:rFonts w:ascii="Arial" w:hAnsi="Arial" w:cs="Arial"/>
          <w:sz w:val="26"/>
          <w:szCs w:val="26"/>
        </w:rPr>
        <w:t xml:space="preserve"> </w:t>
      </w:r>
      <w:r>
        <w:rPr>
          <w:rFonts w:ascii="Arial" w:hAnsi="Arial" w:cs="Arial"/>
          <w:sz w:val="25"/>
          <w:szCs w:val="25"/>
        </w:rPr>
        <w:t>until results are available.</w:t>
      </w:r>
    </w:p>
    <w:p w:rsidR="00BE7601" w:rsidRDefault="00BE7601" w:rsidP="00BE7601">
      <w:pPr>
        <w:autoSpaceDE w:val="0"/>
        <w:autoSpaceDN w:val="0"/>
        <w:bidi w:val="0"/>
        <w:adjustRightInd w:val="0"/>
        <w:spacing w:after="0" w:line="240" w:lineRule="auto"/>
        <w:rPr>
          <w:rFonts w:ascii="Arial" w:hAnsi="Arial" w:cs="Arial"/>
          <w:sz w:val="25"/>
          <w:szCs w:val="25"/>
        </w:rPr>
      </w:pP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Clinical features </w:t>
      </w:r>
      <w:r>
        <w:rPr>
          <w:rFonts w:ascii="Arial" w:hAnsi="Arial" w:cs="Arial"/>
          <w:sz w:val="29"/>
          <w:szCs w:val="29"/>
        </w:rPr>
        <w:t xml:space="preserve">- </w:t>
      </w:r>
      <w:r>
        <w:rPr>
          <w:rFonts w:ascii="Arial" w:hAnsi="Arial" w:cs="Arial"/>
          <w:sz w:val="25"/>
          <w:szCs w:val="25"/>
        </w:rPr>
        <w:t>confusion, coma, seizures, motor abnormalities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Infection usually starts to resolve </w:t>
      </w:r>
      <w:r>
        <w:rPr>
          <w:rFonts w:ascii="Arial" w:hAnsi="Arial" w:cs="Arial"/>
          <w:sz w:val="24"/>
          <w:szCs w:val="24"/>
        </w:rPr>
        <w:t xml:space="preserve">7-1 </w:t>
      </w:r>
      <w:r>
        <w:rPr>
          <w:rFonts w:ascii="Arial" w:hAnsi="Arial" w:cs="Arial"/>
          <w:b/>
          <w:bCs/>
          <w:sz w:val="24"/>
          <w:szCs w:val="24"/>
        </w:rPr>
        <w:t xml:space="preserve">4 </w:t>
      </w:r>
      <w:r>
        <w:rPr>
          <w:rFonts w:ascii="Arial" w:hAnsi="Arial" w:cs="Arial"/>
          <w:sz w:val="25"/>
          <w:szCs w:val="25"/>
        </w:rPr>
        <w:t>days after the onset. However, recovery may be</w:t>
      </w:r>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delayed</w:t>
      </w:r>
      <w:proofErr w:type="gramEnd"/>
      <w:r>
        <w:rPr>
          <w:rFonts w:ascii="Arial" w:hAnsi="Arial" w:cs="Arial"/>
          <w:sz w:val="25"/>
          <w:szCs w:val="25"/>
        </w:rPr>
        <w:t xml:space="preserve"> for several months</w:t>
      </w:r>
    </w:p>
    <w:p w:rsidR="00BE7601" w:rsidRDefault="00BE7601" w:rsidP="00BE7601">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Herpes simplex encephalitis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Common</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Often focal brain inflammation, located in temporal lobes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High mortality, high morbidity (50%)</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Specific treatment: </w:t>
      </w:r>
      <w:proofErr w:type="spellStart"/>
      <w:r>
        <w:rPr>
          <w:rFonts w:ascii="Arial" w:hAnsi="Arial" w:cs="Arial"/>
          <w:sz w:val="25"/>
          <w:szCs w:val="25"/>
        </w:rPr>
        <w:t>aciclovir</w:t>
      </w:r>
      <w:proofErr w:type="spellEnd"/>
    </w:p>
    <w:p w:rsidR="00BE7601" w:rsidRDefault="00BE7601" w:rsidP="00BE7601">
      <w:pPr>
        <w:autoSpaceDE w:val="0"/>
        <w:autoSpaceDN w:val="0"/>
        <w:bidi w:val="0"/>
        <w:adjustRightInd w:val="0"/>
        <w:spacing w:after="0" w:line="240" w:lineRule="auto"/>
        <w:rPr>
          <w:rFonts w:ascii="Arial" w:hAnsi="Arial" w:cs="Arial"/>
          <w:i/>
          <w:iCs/>
          <w:sz w:val="26"/>
          <w:szCs w:val="26"/>
        </w:rPr>
      </w:pPr>
      <w:r>
        <w:rPr>
          <w:rFonts w:ascii="Arial" w:hAnsi="Arial" w:cs="Arial"/>
          <w:i/>
          <w:iCs/>
          <w:sz w:val="26"/>
          <w:szCs w:val="26"/>
        </w:rPr>
        <w:t>~</w:t>
      </w:r>
      <w:proofErr w:type="spellStart"/>
      <w:r>
        <w:rPr>
          <w:rFonts w:ascii="Arial" w:hAnsi="Arial" w:cs="Arial"/>
          <w:i/>
          <w:iCs/>
          <w:sz w:val="26"/>
          <w:szCs w:val="26"/>
        </w:rPr>
        <w:t>ssenti'jl</w:t>
      </w:r>
      <w:proofErr w:type="spellEnd"/>
      <w:r>
        <w:rPr>
          <w:rFonts w:ascii="Arial" w:hAnsi="Arial" w:cs="Arial"/>
          <w:i/>
          <w:iCs/>
          <w:sz w:val="26"/>
          <w:szCs w:val="26"/>
        </w:rPr>
        <w:t xml:space="preserve"> Revision </w:t>
      </w:r>
      <w:proofErr w:type="spellStart"/>
      <w:r>
        <w:rPr>
          <w:rFonts w:ascii="Arial" w:hAnsi="Arial" w:cs="Arial"/>
          <w:i/>
          <w:iCs/>
          <w:sz w:val="26"/>
          <w:szCs w:val="26"/>
        </w:rPr>
        <w:t>hlotcs</w:t>
      </w:r>
      <w:proofErr w:type="spellEnd"/>
      <w:r>
        <w:rPr>
          <w:rFonts w:ascii="Arial" w:hAnsi="Arial" w:cs="Arial"/>
          <w:i/>
          <w:iCs/>
          <w:sz w:val="26"/>
          <w:szCs w:val="26"/>
        </w:rPr>
        <w:t xml:space="preserve"> </w:t>
      </w:r>
      <w:r>
        <w:rPr>
          <w:rFonts w:ascii="Arial" w:hAnsi="Arial" w:cs="Arial"/>
          <w:i/>
          <w:iCs/>
          <w:sz w:val="19"/>
          <w:szCs w:val="19"/>
        </w:rPr>
        <w:t xml:space="preserve">ill </w:t>
      </w:r>
      <w:proofErr w:type="spellStart"/>
      <w:r>
        <w:rPr>
          <w:rFonts w:ascii="Arial" w:hAnsi="Arial" w:cs="Arial"/>
          <w:i/>
          <w:iCs/>
          <w:sz w:val="26"/>
          <w:szCs w:val="26"/>
        </w:rPr>
        <w:t>ficdi,</w:t>
      </w:r>
      <w:proofErr w:type="gramStart"/>
      <w:r>
        <w:rPr>
          <w:rFonts w:ascii="Arial" w:hAnsi="Arial" w:cs="Arial"/>
          <w:i/>
          <w:iCs/>
          <w:sz w:val="26"/>
          <w:szCs w:val="26"/>
        </w:rPr>
        <w:t>?tric</w:t>
      </w:r>
      <w:proofErr w:type="spellEnd"/>
      <w:proofErr w:type="gramEnd"/>
      <w:r>
        <w:rPr>
          <w:rFonts w:ascii="Arial" w:hAnsi="Arial" w:cs="Arial"/>
          <w:i/>
          <w:iCs/>
          <w:sz w:val="26"/>
          <w:szCs w:val="26"/>
        </w:rPr>
        <w:t xml:space="preserve">-s </w:t>
      </w:r>
      <w:proofErr w:type="spellStart"/>
      <w:r>
        <w:rPr>
          <w:rFonts w:ascii="Arial" w:hAnsi="Arial" w:cs="Arial"/>
          <w:i/>
          <w:iCs/>
          <w:sz w:val="28"/>
          <w:szCs w:val="28"/>
        </w:rPr>
        <w:t>ti:r</w:t>
      </w:r>
      <w:proofErr w:type="spellEnd"/>
      <w:r>
        <w:rPr>
          <w:rFonts w:ascii="Arial" w:hAnsi="Arial" w:cs="Arial"/>
          <w:i/>
          <w:iCs/>
          <w:sz w:val="28"/>
          <w:szCs w:val="28"/>
        </w:rPr>
        <w:t xml:space="preserve"> </w:t>
      </w:r>
      <w:r>
        <w:rPr>
          <w:rFonts w:ascii="Arial" w:hAnsi="Arial" w:cs="Arial"/>
          <w:i/>
          <w:iCs/>
          <w:sz w:val="26"/>
          <w:szCs w:val="26"/>
        </w:rPr>
        <w:t xml:space="preserve">the </w:t>
      </w:r>
      <w:proofErr w:type="spellStart"/>
      <w:r>
        <w:rPr>
          <w:rFonts w:ascii="Arial" w:hAnsi="Arial" w:cs="Arial"/>
          <w:i/>
          <w:iCs/>
          <w:sz w:val="26"/>
          <w:szCs w:val="26"/>
        </w:rPr>
        <w:t>h,.lRCPC:t-i</w:t>
      </w:r>
      <w:proofErr w:type="spellEnd"/>
      <w:r>
        <w:rPr>
          <w:rFonts w:ascii="Arial" w:hAnsi="Arial" w:cs="Arial"/>
          <w:i/>
          <w:iCs/>
          <w:sz w:val="26"/>
          <w:szCs w:val="26"/>
        </w:rPr>
        <w:t xml:space="preserve"> </w:t>
      </w:r>
      <w:r>
        <w:rPr>
          <w:rFonts w:ascii="Times New Roman" w:hAnsi="Times New Roman" w:cs="Times New Roman"/>
          <w:b/>
          <w:bCs/>
          <w:i/>
          <w:iCs/>
          <w:sz w:val="28"/>
          <w:szCs w:val="28"/>
        </w:rPr>
        <w:t xml:space="preserve">217cl </w:t>
      </w:r>
      <w:proofErr w:type="spellStart"/>
      <w:r>
        <w:rPr>
          <w:rFonts w:ascii="Arial" w:hAnsi="Arial" w:cs="Arial"/>
          <w:i/>
          <w:iCs/>
          <w:sz w:val="26"/>
          <w:szCs w:val="26"/>
        </w:rPr>
        <w:t>Ecliticzn</w:t>
      </w:r>
      <w:proofErr w:type="spellEnd"/>
    </w:p>
    <w:p w:rsidR="00BE7601" w:rsidRDefault="00BE7601" w:rsidP="00BE7601">
      <w:pPr>
        <w:autoSpaceDE w:val="0"/>
        <w:autoSpaceDN w:val="0"/>
        <w:bidi w:val="0"/>
        <w:adjustRightInd w:val="0"/>
        <w:spacing w:after="0" w:line="240" w:lineRule="auto"/>
        <w:rPr>
          <w:rFonts w:ascii="Times New Roman" w:hAnsi="Times New Roman" w:cs="Times New Roman"/>
          <w:b/>
          <w:bCs/>
          <w:sz w:val="27"/>
          <w:szCs w:val="27"/>
        </w:rPr>
      </w:pPr>
      <w:r>
        <w:rPr>
          <w:rFonts w:ascii="Times New Roman" w:hAnsi="Times New Roman" w:cs="Times New Roman"/>
          <w:b/>
          <w:bCs/>
          <w:sz w:val="27"/>
          <w:szCs w:val="27"/>
        </w:rPr>
        <w:t>Investigations for encephalitis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CSF examination/cultures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Electroencephalogram</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lastRenderedPageBreak/>
        <w:t>Brain imaging</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Occasionally, brain biopsy</w:t>
      </w:r>
    </w:p>
    <w:p w:rsidR="00BE7601" w:rsidRDefault="00BE7601" w:rsidP="00BE7601">
      <w:pPr>
        <w:autoSpaceDE w:val="0"/>
        <w:autoSpaceDN w:val="0"/>
        <w:bidi w:val="0"/>
        <w:adjustRightInd w:val="0"/>
        <w:spacing w:after="0" w:line="240" w:lineRule="auto"/>
        <w:rPr>
          <w:rFonts w:ascii="Times New Roman" w:hAnsi="Times New Roman" w:cs="Times New Roman"/>
          <w:b/>
          <w:bCs/>
          <w:sz w:val="27"/>
          <w:szCs w:val="27"/>
        </w:rPr>
      </w:pPr>
      <w:r>
        <w:rPr>
          <w:rFonts w:ascii="Times New Roman" w:hAnsi="Times New Roman" w:cs="Times New Roman"/>
          <w:b/>
          <w:bCs/>
          <w:sz w:val="27"/>
          <w:szCs w:val="27"/>
        </w:rPr>
        <w:t>Treatment</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Supportive (fluid management/ventilation if necessary)</w:t>
      </w:r>
    </w:p>
    <w:p w:rsidR="00BE7601" w:rsidRDefault="00BE7601" w:rsidP="00BE7601">
      <w:pPr>
        <w:autoSpaceDE w:val="0"/>
        <w:autoSpaceDN w:val="0"/>
        <w:bidi w:val="0"/>
        <w:adjustRightInd w:val="0"/>
        <w:spacing w:after="0" w:line="240" w:lineRule="auto"/>
        <w:rPr>
          <w:rFonts w:ascii="Arial" w:hAnsi="Arial" w:cs="Arial"/>
          <w:sz w:val="25"/>
          <w:szCs w:val="25"/>
        </w:rPr>
      </w:pPr>
      <w:proofErr w:type="spellStart"/>
      <w:r>
        <w:rPr>
          <w:rFonts w:ascii="Arial" w:hAnsi="Arial" w:cs="Arial"/>
          <w:sz w:val="25"/>
          <w:szCs w:val="25"/>
        </w:rPr>
        <w:t>Aciclovir</w:t>
      </w:r>
      <w:proofErr w:type="spellEnd"/>
    </w:p>
    <w:p w:rsidR="00BE7601" w:rsidRDefault="00BE7601" w:rsidP="00BE7601">
      <w:pPr>
        <w:autoSpaceDE w:val="0"/>
        <w:autoSpaceDN w:val="0"/>
        <w:bidi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5"/>
          <w:szCs w:val="35"/>
        </w:rPr>
        <w:t xml:space="preserve">10.3 </w:t>
      </w:r>
      <w:r>
        <w:rPr>
          <w:rFonts w:ascii="Times New Roman" w:hAnsi="Times New Roman" w:cs="Times New Roman"/>
          <w:b/>
          <w:bCs/>
          <w:sz w:val="32"/>
          <w:szCs w:val="32"/>
        </w:rPr>
        <w:t xml:space="preserve">Immune-mediated </w:t>
      </w:r>
      <w:r>
        <w:rPr>
          <w:rFonts w:ascii="Times New Roman" w:hAnsi="Times New Roman" w:cs="Times New Roman"/>
          <w:b/>
          <w:bCs/>
          <w:sz w:val="35"/>
          <w:szCs w:val="35"/>
        </w:rPr>
        <w:t xml:space="preserve">and </w:t>
      </w:r>
      <w:r>
        <w:rPr>
          <w:rFonts w:ascii="Times New Roman" w:hAnsi="Times New Roman" w:cs="Times New Roman"/>
          <w:b/>
          <w:bCs/>
          <w:sz w:val="32"/>
          <w:szCs w:val="32"/>
        </w:rPr>
        <w:t>other infectious disorders</w:t>
      </w:r>
    </w:p>
    <w:p w:rsidR="00BE7601" w:rsidRDefault="00BE7601" w:rsidP="00BE7601">
      <w:pPr>
        <w:autoSpaceDE w:val="0"/>
        <w:autoSpaceDN w:val="0"/>
        <w:bidi w:val="0"/>
        <w:adjustRightInd w:val="0"/>
        <w:spacing w:after="0" w:line="240" w:lineRule="auto"/>
        <w:rPr>
          <w:rFonts w:ascii="Times New Roman" w:hAnsi="Times New Roman" w:cs="Times New Roman"/>
          <w:b/>
          <w:bCs/>
          <w:sz w:val="27"/>
          <w:szCs w:val="27"/>
        </w:rPr>
      </w:pPr>
      <w:r>
        <w:rPr>
          <w:rFonts w:ascii="Times New Roman" w:hAnsi="Times New Roman" w:cs="Times New Roman"/>
          <w:b/>
          <w:bCs/>
          <w:sz w:val="27"/>
          <w:szCs w:val="27"/>
        </w:rPr>
        <w:t>Sydenham's chorea</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Main neurological feature of rheumatic fever</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Chorea results from immune reaction triggered by Croup </w:t>
      </w:r>
      <w:proofErr w:type="gramStart"/>
      <w:r>
        <w:rPr>
          <w:rFonts w:ascii="Arial" w:hAnsi="Arial" w:cs="Arial"/>
          <w:sz w:val="26"/>
          <w:szCs w:val="26"/>
        </w:rPr>
        <w:t>A</w:t>
      </w:r>
      <w:proofErr w:type="gramEnd"/>
      <w:r>
        <w:rPr>
          <w:rFonts w:ascii="Arial" w:hAnsi="Arial" w:cs="Arial"/>
          <w:sz w:val="26"/>
          <w:szCs w:val="26"/>
        </w:rPr>
        <w:t xml:space="preserve"> </w:t>
      </w:r>
      <w:r>
        <w:rPr>
          <w:rFonts w:ascii="Arial" w:hAnsi="Arial" w:cs="Arial"/>
          <w:sz w:val="25"/>
          <w:szCs w:val="25"/>
        </w:rPr>
        <w:t>streptococcal infection</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May be associated with emotional </w:t>
      </w:r>
      <w:proofErr w:type="spellStart"/>
      <w:r>
        <w:rPr>
          <w:rFonts w:ascii="Arial" w:hAnsi="Arial" w:cs="Arial"/>
          <w:sz w:val="25"/>
          <w:szCs w:val="25"/>
        </w:rPr>
        <w:t>lability</w:t>
      </w:r>
      <w:proofErr w:type="spellEnd"/>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Probably overlaps with PANDAS (psychiatric and neurological diseases associated with</w:t>
      </w:r>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streptococcal</w:t>
      </w:r>
      <w:proofErr w:type="gramEnd"/>
      <w:r>
        <w:rPr>
          <w:rFonts w:ascii="Arial" w:hAnsi="Arial" w:cs="Arial"/>
          <w:sz w:val="25"/>
          <w:szCs w:val="25"/>
        </w:rPr>
        <w:t xml:space="preserve"> infection)</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In about </w:t>
      </w:r>
      <w:r>
        <w:rPr>
          <w:rFonts w:ascii="Times New Roman" w:hAnsi="Times New Roman" w:cs="Times New Roman"/>
          <w:b/>
          <w:bCs/>
          <w:sz w:val="27"/>
          <w:szCs w:val="27"/>
        </w:rPr>
        <w:t xml:space="preserve">75% </w:t>
      </w:r>
      <w:r>
        <w:rPr>
          <w:rFonts w:ascii="Arial" w:hAnsi="Arial" w:cs="Arial"/>
          <w:sz w:val="25"/>
          <w:szCs w:val="25"/>
        </w:rPr>
        <w:t xml:space="preserve">of cases the chorea resolves within </w:t>
      </w:r>
      <w:r>
        <w:rPr>
          <w:rFonts w:ascii="Arial" w:hAnsi="Arial" w:cs="Arial"/>
          <w:sz w:val="26"/>
          <w:szCs w:val="26"/>
        </w:rPr>
        <w:t xml:space="preserve">6 </w:t>
      </w:r>
      <w:r>
        <w:rPr>
          <w:rFonts w:ascii="Arial" w:hAnsi="Arial" w:cs="Arial"/>
          <w:sz w:val="25"/>
          <w:szCs w:val="25"/>
        </w:rPr>
        <w:t>months</w:t>
      </w:r>
    </w:p>
    <w:p w:rsidR="00BE7601" w:rsidRDefault="00BE7601" w:rsidP="00BE7601">
      <w:pPr>
        <w:autoSpaceDE w:val="0"/>
        <w:autoSpaceDN w:val="0"/>
        <w:bidi w:val="0"/>
        <w:adjustRightInd w:val="0"/>
        <w:spacing w:after="0" w:line="240" w:lineRule="auto"/>
        <w:rPr>
          <w:rFonts w:ascii="Times New Roman" w:hAnsi="Times New Roman" w:cs="Times New Roman"/>
          <w:b/>
          <w:bCs/>
          <w:sz w:val="27"/>
          <w:szCs w:val="27"/>
        </w:rPr>
      </w:pPr>
      <w:proofErr w:type="spellStart"/>
      <w:r>
        <w:rPr>
          <w:rFonts w:ascii="Times New Roman" w:hAnsi="Times New Roman" w:cs="Times New Roman"/>
          <w:b/>
          <w:bCs/>
          <w:sz w:val="27"/>
          <w:szCs w:val="27"/>
        </w:rPr>
        <w:t>Subacute</w:t>
      </w:r>
      <w:proofErr w:type="spellEnd"/>
      <w:r>
        <w:rPr>
          <w:rFonts w:ascii="Times New Roman" w:hAnsi="Times New Roman" w:cs="Times New Roman"/>
          <w:b/>
          <w:bCs/>
          <w:sz w:val="27"/>
          <w:szCs w:val="27"/>
        </w:rPr>
        <w:t xml:space="preserve"> </w:t>
      </w:r>
      <w:proofErr w:type="spellStart"/>
      <w:r>
        <w:rPr>
          <w:rFonts w:ascii="Times New Roman" w:hAnsi="Times New Roman" w:cs="Times New Roman"/>
          <w:b/>
          <w:bCs/>
          <w:sz w:val="27"/>
          <w:szCs w:val="27"/>
        </w:rPr>
        <w:t>sclerosing</w:t>
      </w:r>
      <w:proofErr w:type="spellEnd"/>
      <w:r>
        <w:rPr>
          <w:rFonts w:ascii="Times New Roman" w:hAnsi="Times New Roman" w:cs="Times New Roman"/>
          <w:b/>
          <w:bCs/>
          <w:sz w:val="27"/>
          <w:szCs w:val="27"/>
        </w:rPr>
        <w:t xml:space="preserve"> </w:t>
      </w:r>
      <w:proofErr w:type="spellStart"/>
      <w:r>
        <w:rPr>
          <w:rFonts w:ascii="Times New Roman" w:hAnsi="Times New Roman" w:cs="Times New Roman"/>
          <w:b/>
          <w:bCs/>
          <w:sz w:val="27"/>
          <w:szCs w:val="27"/>
        </w:rPr>
        <w:t>panencephalitis</w:t>
      </w:r>
      <w:proofErr w:type="spellEnd"/>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 xml:space="preserve">A slow viral infection, caused </w:t>
      </w:r>
      <w:r>
        <w:rPr>
          <w:rFonts w:ascii="Arial" w:hAnsi="Arial" w:cs="Arial"/>
          <w:sz w:val="27"/>
          <w:szCs w:val="27"/>
        </w:rPr>
        <w:t xml:space="preserve">by </w:t>
      </w:r>
      <w:r>
        <w:rPr>
          <w:rFonts w:ascii="Arial" w:hAnsi="Arial" w:cs="Arial"/>
          <w:sz w:val="25"/>
          <w:szCs w:val="25"/>
        </w:rPr>
        <w:t>an atypical response to measles infection.</w:t>
      </w:r>
      <w:proofErr w:type="gramEnd"/>
      <w:r>
        <w:rPr>
          <w:rFonts w:ascii="Arial" w:hAnsi="Arial" w:cs="Arial"/>
          <w:sz w:val="25"/>
          <w:szCs w:val="25"/>
        </w:rPr>
        <w:t xml:space="preserve"> Exposure to measles virus is usually in the first 2 years. Risk is higher after </w:t>
      </w:r>
      <w:proofErr w:type="spellStart"/>
      <w:r>
        <w:rPr>
          <w:rFonts w:ascii="Arial" w:hAnsi="Arial" w:cs="Arial"/>
          <w:sz w:val="25"/>
          <w:szCs w:val="25"/>
        </w:rPr>
        <w:t>contracting'natural</w:t>
      </w:r>
      <w:proofErr w:type="spellEnd"/>
      <w:r>
        <w:rPr>
          <w:rFonts w:ascii="Arial" w:hAnsi="Arial" w:cs="Arial"/>
          <w:sz w:val="25"/>
          <w:szCs w:val="25"/>
        </w:rPr>
        <w:t xml:space="preserve"> measles, compared with that after measles immunization. Median interval .between measles and </w:t>
      </w:r>
      <w:proofErr w:type="spellStart"/>
      <w:r>
        <w:rPr>
          <w:rFonts w:ascii="Arial" w:hAnsi="Arial" w:cs="Arial"/>
          <w:sz w:val="25"/>
          <w:szCs w:val="25"/>
        </w:rPr>
        <w:t>subacute</w:t>
      </w:r>
      <w:proofErr w:type="spellEnd"/>
      <w:r>
        <w:rPr>
          <w:rFonts w:ascii="Arial" w:hAnsi="Arial" w:cs="Arial"/>
          <w:sz w:val="25"/>
          <w:szCs w:val="25"/>
        </w:rPr>
        <w:t xml:space="preserve"> </w:t>
      </w:r>
      <w:proofErr w:type="spellStart"/>
      <w:r>
        <w:rPr>
          <w:rFonts w:ascii="Arial" w:hAnsi="Arial" w:cs="Arial"/>
          <w:sz w:val="25"/>
          <w:szCs w:val="25"/>
        </w:rPr>
        <w:t>sclerosing</w:t>
      </w:r>
      <w:proofErr w:type="spellEnd"/>
      <w:r>
        <w:rPr>
          <w:rFonts w:ascii="Arial" w:hAnsi="Arial" w:cs="Arial"/>
          <w:sz w:val="25"/>
          <w:szCs w:val="25"/>
        </w:rPr>
        <w:t xml:space="preserve"> </w:t>
      </w:r>
      <w:proofErr w:type="spellStart"/>
      <w:r>
        <w:rPr>
          <w:rFonts w:ascii="Arial" w:hAnsi="Arial" w:cs="Arial"/>
          <w:sz w:val="25"/>
          <w:szCs w:val="25"/>
        </w:rPr>
        <w:t>panencephalitis</w:t>
      </w:r>
      <w:proofErr w:type="spellEnd"/>
      <w:r>
        <w:rPr>
          <w:rFonts w:ascii="Arial" w:hAnsi="Arial" w:cs="Arial"/>
          <w:sz w:val="25"/>
          <w:szCs w:val="25"/>
        </w:rPr>
        <w:t xml:space="preserve"> is 8 years.Subtle deficits initially</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Increasing memory difficulties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 xml:space="preserve">Worsening disabilities </w:t>
      </w:r>
      <w:r>
        <w:rPr>
          <w:rFonts w:ascii="Arial" w:hAnsi="Arial" w:cs="Arial"/>
          <w:sz w:val="29"/>
          <w:szCs w:val="29"/>
        </w:rPr>
        <w:t xml:space="preserve">- </w:t>
      </w:r>
      <w:r>
        <w:rPr>
          <w:rFonts w:ascii="Arial" w:hAnsi="Arial" w:cs="Arial"/>
          <w:sz w:val="25"/>
          <w:szCs w:val="25"/>
        </w:rPr>
        <w:t>seizures, motor difficulties, learning disability</w:t>
      </w:r>
    </w:p>
    <w:p w:rsidR="00BE7601" w:rsidRDefault="00BE7601" w:rsidP="00BE7601">
      <w:pPr>
        <w:autoSpaceDE w:val="0"/>
        <w:autoSpaceDN w:val="0"/>
        <w:bidi w:val="0"/>
        <w:adjustRightInd w:val="0"/>
        <w:spacing w:after="0" w:line="240" w:lineRule="auto"/>
        <w:rPr>
          <w:rFonts w:ascii="Times New Roman" w:hAnsi="Times New Roman" w:cs="Times New Roman"/>
          <w:b/>
          <w:bCs/>
          <w:sz w:val="27"/>
          <w:szCs w:val="27"/>
        </w:rPr>
      </w:pPr>
      <w:proofErr w:type="spellStart"/>
      <w:r>
        <w:rPr>
          <w:rFonts w:ascii="Times New Roman" w:hAnsi="Times New Roman" w:cs="Times New Roman"/>
          <w:b/>
          <w:bCs/>
          <w:sz w:val="27"/>
          <w:szCs w:val="27"/>
        </w:rPr>
        <w:t>Mycoplasma</w:t>
      </w:r>
      <w:proofErr w:type="spellEnd"/>
      <w:r>
        <w:rPr>
          <w:rFonts w:ascii="Times New Roman" w:hAnsi="Times New Roman" w:cs="Times New Roman"/>
          <w:b/>
          <w:bCs/>
          <w:sz w:val="27"/>
          <w:szCs w:val="27"/>
        </w:rPr>
        <w:t xml:space="preserve"> encephalitis</w:t>
      </w:r>
    </w:p>
    <w:p w:rsidR="00BE7601" w:rsidRDefault="00BE7601" w:rsidP="00BE7601">
      <w:pPr>
        <w:autoSpaceDE w:val="0"/>
        <w:autoSpaceDN w:val="0"/>
        <w:bidi w:val="0"/>
        <w:adjustRightInd w:val="0"/>
        <w:spacing w:after="0" w:line="240" w:lineRule="auto"/>
        <w:rPr>
          <w:rFonts w:ascii="Arial" w:hAnsi="Arial" w:cs="Arial"/>
          <w:sz w:val="25"/>
          <w:szCs w:val="25"/>
        </w:rPr>
      </w:pPr>
      <w:proofErr w:type="spellStart"/>
      <w:r>
        <w:rPr>
          <w:rFonts w:ascii="Arial" w:hAnsi="Arial" w:cs="Arial"/>
          <w:i/>
          <w:iCs/>
          <w:sz w:val="25"/>
          <w:szCs w:val="25"/>
        </w:rPr>
        <w:t>Mycoplasma</w:t>
      </w:r>
      <w:proofErr w:type="spellEnd"/>
      <w:r>
        <w:rPr>
          <w:rFonts w:ascii="Arial" w:hAnsi="Arial" w:cs="Arial"/>
          <w:i/>
          <w:iCs/>
          <w:sz w:val="25"/>
          <w:szCs w:val="25"/>
        </w:rPr>
        <w:t xml:space="preserve"> </w:t>
      </w:r>
      <w:proofErr w:type="spellStart"/>
      <w:r>
        <w:rPr>
          <w:rFonts w:ascii="Arial" w:hAnsi="Arial" w:cs="Arial"/>
          <w:i/>
          <w:iCs/>
          <w:sz w:val="25"/>
          <w:szCs w:val="25"/>
        </w:rPr>
        <w:t>pneumoniae</w:t>
      </w:r>
      <w:proofErr w:type="spellEnd"/>
      <w:r>
        <w:rPr>
          <w:rFonts w:ascii="Arial" w:hAnsi="Arial" w:cs="Arial"/>
          <w:i/>
          <w:iCs/>
          <w:sz w:val="25"/>
          <w:szCs w:val="25"/>
        </w:rPr>
        <w:t xml:space="preserve"> </w:t>
      </w:r>
      <w:r>
        <w:rPr>
          <w:rFonts w:ascii="Arial" w:hAnsi="Arial" w:cs="Arial"/>
          <w:sz w:val="25"/>
          <w:szCs w:val="25"/>
        </w:rPr>
        <w:t xml:space="preserve">is the commonest cause of community-acquired pneumonia in adults and commonly leads to infection in the </w:t>
      </w:r>
      <w:proofErr w:type="spellStart"/>
      <w:r>
        <w:rPr>
          <w:rFonts w:ascii="Arial" w:hAnsi="Arial" w:cs="Arial"/>
          <w:sz w:val="25"/>
          <w:szCs w:val="25"/>
        </w:rPr>
        <w:t>paediatric</w:t>
      </w:r>
      <w:proofErr w:type="spellEnd"/>
      <w:r>
        <w:rPr>
          <w:rFonts w:ascii="Arial" w:hAnsi="Arial" w:cs="Arial"/>
          <w:sz w:val="25"/>
          <w:szCs w:val="25"/>
        </w:rPr>
        <w:t xml:space="preserve"> age range. It may cause encephalitis, predominantly through immune-mediated mechanisms which may respond to steroid administration. The evidence base </w:t>
      </w:r>
      <w:r>
        <w:rPr>
          <w:rFonts w:ascii="Arial" w:hAnsi="Arial" w:cs="Arial"/>
          <w:sz w:val="24"/>
          <w:szCs w:val="24"/>
        </w:rPr>
        <w:t xml:space="preserve">is </w:t>
      </w:r>
      <w:r>
        <w:rPr>
          <w:rFonts w:ascii="Arial" w:hAnsi="Arial" w:cs="Arial"/>
          <w:sz w:val="25"/>
          <w:szCs w:val="25"/>
        </w:rPr>
        <w:t>small.</w:t>
      </w:r>
    </w:p>
    <w:p w:rsidR="00BE7601" w:rsidRDefault="00BE7601" w:rsidP="00BE7601">
      <w:pPr>
        <w:autoSpaceDE w:val="0"/>
        <w:autoSpaceDN w:val="0"/>
        <w:bidi w:val="0"/>
        <w:adjustRightInd w:val="0"/>
        <w:spacing w:after="0" w:line="240" w:lineRule="auto"/>
        <w:rPr>
          <w:rFonts w:ascii="Times New Roman" w:hAnsi="Times New Roman" w:cs="Times New Roman"/>
          <w:b/>
          <w:bCs/>
          <w:sz w:val="27"/>
          <w:szCs w:val="27"/>
        </w:rPr>
      </w:pPr>
      <w:r>
        <w:rPr>
          <w:rFonts w:ascii="Times New Roman" w:hAnsi="Times New Roman" w:cs="Times New Roman"/>
          <w:b/>
          <w:bCs/>
          <w:sz w:val="27"/>
          <w:szCs w:val="27"/>
        </w:rPr>
        <w:t>Acquired immune deficiency syndrome</w:t>
      </w:r>
    </w:p>
    <w:p w:rsidR="00BE7601" w:rsidRDefault="00BE7601" w:rsidP="00BE7601">
      <w:pPr>
        <w:autoSpaceDE w:val="0"/>
        <w:autoSpaceDN w:val="0"/>
        <w:bidi w:val="0"/>
        <w:adjustRightInd w:val="0"/>
        <w:spacing w:after="0" w:line="240" w:lineRule="auto"/>
        <w:rPr>
          <w:rFonts w:ascii="Arial" w:hAnsi="Arial" w:cs="Arial"/>
          <w:sz w:val="25"/>
          <w:szCs w:val="25"/>
        </w:rPr>
      </w:pPr>
      <w:proofErr w:type="gramStart"/>
      <w:r>
        <w:rPr>
          <w:rFonts w:ascii="Arial" w:hAnsi="Arial" w:cs="Arial"/>
          <w:sz w:val="25"/>
          <w:szCs w:val="25"/>
        </w:rPr>
        <w:t xml:space="preserve">Caused by human immunodeficiency virus, an RNA retrovirus which eventually leads to the death of </w:t>
      </w:r>
      <w:r>
        <w:rPr>
          <w:rFonts w:ascii="Arial" w:hAnsi="Arial" w:cs="Arial"/>
          <w:sz w:val="23"/>
          <w:szCs w:val="23"/>
        </w:rPr>
        <w:t xml:space="preserve">its </w:t>
      </w:r>
      <w:r>
        <w:rPr>
          <w:rFonts w:ascii="Arial" w:hAnsi="Arial" w:cs="Arial"/>
          <w:sz w:val="25"/>
          <w:szCs w:val="25"/>
        </w:rPr>
        <w:t xml:space="preserve">host cell CD4-positive </w:t>
      </w:r>
      <w:r>
        <w:rPr>
          <w:rFonts w:ascii="Arial" w:hAnsi="Arial" w:cs="Arial"/>
          <w:sz w:val="24"/>
          <w:szCs w:val="24"/>
        </w:rPr>
        <w:t xml:space="preserve">T </w:t>
      </w:r>
      <w:r>
        <w:rPr>
          <w:rFonts w:ascii="Arial" w:hAnsi="Arial" w:cs="Arial"/>
          <w:sz w:val="25"/>
          <w:szCs w:val="25"/>
        </w:rPr>
        <w:t>lymphocyte.</w:t>
      </w:r>
      <w:proofErr w:type="gramEnd"/>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Neurological features include:</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25"/>
          <w:szCs w:val="25"/>
        </w:rPr>
        <w:t>Neurological features of opportunistic infection such as meningitis or encephalitis</w:t>
      </w:r>
    </w:p>
    <w:p w:rsidR="00BE7601" w:rsidRDefault="00BE7601" w:rsidP="00BE7601">
      <w:pPr>
        <w:autoSpaceDE w:val="0"/>
        <w:autoSpaceDN w:val="0"/>
        <w:bidi w:val="0"/>
        <w:adjustRightInd w:val="0"/>
        <w:spacing w:after="0" w:line="240" w:lineRule="auto"/>
        <w:rPr>
          <w:rFonts w:ascii="Arial" w:hAnsi="Arial" w:cs="Arial"/>
          <w:sz w:val="25"/>
          <w:szCs w:val="25"/>
        </w:rPr>
      </w:pPr>
      <w:r>
        <w:rPr>
          <w:rFonts w:ascii="Arial" w:hAnsi="Arial" w:cs="Arial"/>
          <w:sz w:val="10"/>
          <w:szCs w:val="10"/>
        </w:rPr>
        <w:t xml:space="preserve">I </w:t>
      </w:r>
      <w:r>
        <w:rPr>
          <w:rFonts w:ascii="Arial" w:hAnsi="Arial" w:cs="Arial"/>
          <w:sz w:val="25"/>
          <w:szCs w:val="25"/>
        </w:rPr>
        <w:t>Dementia</w:t>
      </w:r>
    </w:p>
    <w:p w:rsidR="008443F6" w:rsidRDefault="00BE7601" w:rsidP="00BE7601">
      <w:pPr>
        <w:bidi w:val="0"/>
        <w:rPr>
          <w:rFonts w:hint="cs"/>
          <w:lang w:bidi="ar-IQ"/>
        </w:rPr>
      </w:pPr>
      <w:r>
        <w:rPr>
          <w:rFonts w:ascii="Arial" w:hAnsi="Arial" w:cs="Arial"/>
          <w:i/>
          <w:iCs/>
          <w:sz w:val="26"/>
          <w:szCs w:val="26"/>
        </w:rPr>
        <w:t>~</w:t>
      </w:r>
    </w:p>
    <w:sectPr w:rsidR="008443F6" w:rsidSect="008A26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944E2"/>
    <w:multiLevelType w:val="multilevel"/>
    <w:tmpl w:val="9076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E474C"/>
    <w:multiLevelType w:val="multilevel"/>
    <w:tmpl w:val="D7E2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24303"/>
    <w:multiLevelType w:val="multilevel"/>
    <w:tmpl w:val="11B0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E72C4"/>
    <w:multiLevelType w:val="multilevel"/>
    <w:tmpl w:val="3CAE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23831"/>
    <w:multiLevelType w:val="multilevel"/>
    <w:tmpl w:val="E91C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73DDE"/>
    <w:multiLevelType w:val="multilevel"/>
    <w:tmpl w:val="6A56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7B74E5"/>
    <w:multiLevelType w:val="multilevel"/>
    <w:tmpl w:val="84B6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70D5"/>
    <w:rsid w:val="001279BC"/>
    <w:rsid w:val="002066F9"/>
    <w:rsid w:val="00212148"/>
    <w:rsid w:val="008443F6"/>
    <w:rsid w:val="008A26BB"/>
    <w:rsid w:val="008C70D5"/>
    <w:rsid w:val="00BE76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0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howData('AnswerHC011234','none');showData('HideClickHC011234','none');showData('ShowClickHC011234','');" TargetMode="External"/><Relationship Id="rId13" Type="http://schemas.openxmlformats.org/officeDocument/2006/relationships/hyperlink" Target="javascript:showData('AnswerHC011237','');showData('HideClickHC011237','');showData('ShowClickHC011237','none');" TargetMode="External"/><Relationship Id="rId18" Type="http://schemas.openxmlformats.org/officeDocument/2006/relationships/hyperlink" Target="javascript:showData('AnswerHC011239','none');showData('HideClickHC011239','none');showData('ShowClickHC011239','');" TargetMode="External"/><Relationship Id="rId26" Type="http://schemas.openxmlformats.org/officeDocument/2006/relationships/hyperlink" Target="javascript:showData('AnswerHC011243','');showData('HideClickHC011243','');showData('ShowClickHC011243','none');" TargetMode="External"/><Relationship Id="rId39" Type="http://schemas.openxmlformats.org/officeDocument/2006/relationships/hyperlink" Target="javascript:showData('AnswerHC011249','none');showData('HideClickHC011249','none');showData('ShowClickHC011249','');" TargetMode="External"/><Relationship Id="rId3" Type="http://schemas.openxmlformats.org/officeDocument/2006/relationships/settings" Target="settings.xml"/><Relationship Id="rId21" Type="http://schemas.openxmlformats.org/officeDocument/2006/relationships/hyperlink" Target="javascript:showData('AnswerHC011241','');showData('HideClickHC011241','');showData('ShowClickHC011241','none');" TargetMode="External"/><Relationship Id="rId34" Type="http://schemas.openxmlformats.org/officeDocument/2006/relationships/hyperlink" Target="javascript:showData('AnswerHC011247','');showData('HideClickHC011247','');showData('ShowClickHC011247','none');" TargetMode="External"/><Relationship Id="rId42" Type="http://schemas.openxmlformats.org/officeDocument/2006/relationships/hyperlink" Target="javascript:showData('AnswerHC011251','');showData('HideClickHC011251','');showData('ShowClickHC011251','none');" TargetMode="External"/><Relationship Id="rId47" Type="http://schemas.openxmlformats.org/officeDocument/2006/relationships/theme" Target="theme/theme1.xml"/><Relationship Id="rId7" Type="http://schemas.openxmlformats.org/officeDocument/2006/relationships/hyperlink" Target="javascript:showData('AnswerHC011234','');showData('HideClickHC011234','');showData('ShowClickHC011234','none');" TargetMode="External"/><Relationship Id="rId12" Type="http://schemas.openxmlformats.org/officeDocument/2006/relationships/hyperlink" Target="javascript:showData('AnswerHC011236','none');showData('HideClickHC011236','none');showData('ShowClickHC011236','');" TargetMode="External"/><Relationship Id="rId17" Type="http://schemas.openxmlformats.org/officeDocument/2006/relationships/hyperlink" Target="javascript:showData('AnswerHC011239','');showData('HideClickHC011239','');showData('ShowClickHC011239','none');" TargetMode="External"/><Relationship Id="rId25" Type="http://schemas.openxmlformats.org/officeDocument/2006/relationships/hyperlink" Target="javascript:showData('AnswerHC011242','none');showData('HideClickHC011242','none');showData('ShowClickHC011242','');" TargetMode="External"/><Relationship Id="rId33" Type="http://schemas.openxmlformats.org/officeDocument/2006/relationships/hyperlink" Target="javascript:showData('AnswerHC011246','none');showData('HideClickHC011246','none');showData('ShowClickHC011246','');" TargetMode="External"/><Relationship Id="rId38" Type="http://schemas.openxmlformats.org/officeDocument/2006/relationships/hyperlink" Target="javascript:showData('AnswerHC011249','');showData('HideClickHC011249','');showData('ShowClickHC011249','non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showData('AnswerHC011238','none');showData('HideClickHC011238','none');showData('ShowClickHC011238','');" TargetMode="External"/><Relationship Id="rId20" Type="http://schemas.openxmlformats.org/officeDocument/2006/relationships/hyperlink" Target="javascript:showData('AnswerHC011240','none');showData('HideClickHC011240','none');showData('ShowClickHC011240','');" TargetMode="External"/><Relationship Id="rId29" Type="http://schemas.openxmlformats.org/officeDocument/2006/relationships/hyperlink" Target="javascript:showData('AnswerHC011244','none');showData('HideClickHC011244','none');showData('ShowClickHC011244','');" TargetMode="External"/><Relationship Id="rId41" Type="http://schemas.openxmlformats.org/officeDocument/2006/relationships/hyperlink" Target="javascript:showData('AnswerHC011250','none');showData('HideClickHC011250','none');showData('ShowClickHC011250','');" TargetMode="External"/><Relationship Id="rId1" Type="http://schemas.openxmlformats.org/officeDocument/2006/relationships/numbering" Target="numbering.xml"/><Relationship Id="rId6" Type="http://schemas.openxmlformats.org/officeDocument/2006/relationships/hyperlink" Target="javascript:showData('AnswerHC011233','none');showData('HideClickHC011233','none');showData('ShowClickHC011233','');" TargetMode="External"/><Relationship Id="rId11" Type="http://schemas.openxmlformats.org/officeDocument/2006/relationships/hyperlink" Target="javascript:showData('AnswerHC011236','');showData('HideClickHC011236','');showData('ShowClickHC011236','none');" TargetMode="External"/><Relationship Id="rId24" Type="http://schemas.openxmlformats.org/officeDocument/2006/relationships/hyperlink" Target="javascript:showData('AnswerHC011242','');showData('HideClickHC011242','');showData('ShowClickHC011242','none');" TargetMode="External"/><Relationship Id="rId32" Type="http://schemas.openxmlformats.org/officeDocument/2006/relationships/hyperlink" Target="javascript:showData('AnswerHC011246','');showData('HideClickHC011246','');showData('ShowClickHC011246','none');" TargetMode="External"/><Relationship Id="rId37" Type="http://schemas.openxmlformats.org/officeDocument/2006/relationships/hyperlink" Target="javascript:showData('AnswerHC011248','none');showData('HideClickHC011248','none');showData('ShowClickHC011248','');" TargetMode="External"/><Relationship Id="rId40" Type="http://schemas.openxmlformats.org/officeDocument/2006/relationships/hyperlink" Target="javascript:showData('AnswerHC011250','');showData('HideClickHC011250','');showData('ShowClickHC011250','none');" TargetMode="External"/><Relationship Id="rId45" Type="http://schemas.openxmlformats.org/officeDocument/2006/relationships/hyperlink" Target="javascript:showData('AnswerHC011252','none');showData('HideClickHC011252','none');showData('ShowClickHC011252','');" TargetMode="External"/><Relationship Id="rId5" Type="http://schemas.openxmlformats.org/officeDocument/2006/relationships/hyperlink" Target="javascript:showData('AnswerHC011233','');showData('HideClickHC011233','');showData('ShowClickHC011233','none');" TargetMode="External"/><Relationship Id="rId15" Type="http://schemas.openxmlformats.org/officeDocument/2006/relationships/hyperlink" Target="javascript:showData('AnswerHC011238','');showData('HideClickHC011238','');showData('ShowClickHC011238','none');" TargetMode="External"/><Relationship Id="rId23" Type="http://schemas.openxmlformats.org/officeDocument/2006/relationships/hyperlink" Target="mk:@MSITStore:F:\New%20folder%20(9)\1560536276.chm::/www.studentconsult.com/content/bookcontent.cfm@xrefid=t011005" TargetMode="External"/><Relationship Id="rId28" Type="http://schemas.openxmlformats.org/officeDocument/2006/relationships/hyperlink" Target="javascript:showData('AnswerHC011244','');showData('HideClickHC011244','');showData('ShowClickHC011244','none');" TargetMode="External"/><Relationship Id="rId36" Type="http://schemas.openxmlformats.org/officeDocument/2006/relationships/hyperlink" Target="javascript:showData('AnswerHC011248','');showData('HideClickHC011248','');showData('ShowClickHC011248','none');" TargetMode="External"/><Relationship Id="rId10" Type="http://schemas.openxmlformats.org/officeDocument/2006/relationships/hyperlink" Target="javascript:showData('AnswerHC011235','none');showData('HideClickHC011235','none');showData('ShowClickHC011235','');" TargetMode="External"/><Relationship Id="rId19" Type="http://schemas.openxmlformats.org/officeDocument/2006/relationships/hyperlink" Target="javascript:showData('AnswerHC011240','');showData('HideClickHC011240','');showData('ShowClickHC011240','none');" TargetMode="External"/><Relationship Id="rId31" Type="http://schemas.openxmlformats.org/officeDocument/2006/relationships/hyperlink" Target="javascript:showData('AnswerHC011245','none');showData('HideClickHC011245','none');showData('ShowClickHC011245','');" TargetMode="External"/><Relationship Id="rId44" Type="http://schemas.openxmlformats.org/officeDocument/2006/relationships/hyperlink" Target="javascript:showData('AnswerHC011252','');showData('HideClickHC011252','');showData('ShowClickHC011252','none');" TargetMode="External"/><Relationship Id="rId4" Type="http://schemas.openxmlformats.org/officeDocument/2006/relationships/webSettings" Target="webSettings.xml"/><Relationship Id="rId9" Type="http://schemas.openxmlformats.org/officeDocument/2006/relationships/hyperlink" Target="javascript:showData('AnswerHC011235','');showData('HideClickHC011235','');showData('ShowClickHC011235','none');" TargetMode="External"/><Relationship Id="rId14" Type="http://schemas.openxmlformats.org/officeDocument/2006/relationships/hyperlink" Target="javascript:showData('AnswerHC011237','none');showData('HideClickHC011237','none');showData('ShowClickHC011237','');" TargetMode="External"/><Relationship Id="rId22" Type="http://schemas.openxmlformats.org/officeDocument/2006/relationships/hyperlink" Target="javascript:showData('AnswerHC011241','none');showData('HideClickHC011241','none');showData('ShowClickHC011241','');" TargetMode="External"/><Relationship Id="rId27" Type="http://schemas.openxmlformats.org/officeDocument/2006/relationships/hyperlink" Target="javascript:showData('AnswerHC011243','none');showData('HideClickHC011243','none');showData('ShowClickHC011243','');" TargetMode="External"/><Relationship Id="rId30" Type="http://schemas.openxmlformats.org/officeDocument/2006/relationships/hyperlink" Target="javascript:showData('AnswerHC011245','');showData('HideClickHC011245','');showData('ShowClickHC011245','none');" TargetMode="External"/><Relationship Id="rId35" Type="http://schemas.openxmlformats.org/officeDocument/2006/relationships/hyperlink" Target="javascript:showData('AnswerHC011247','none');showData('HideClickHC011247','none');showData('ShowClickHC011247','');" TargetMode="External"/><Relationship Id="rId43" Type="http://schemas.openxmlformats.org/officeDocument/2006/relationships/hyperlink" Target="javascript:showData('AnswerHC011251','none');showData('HideClickHC011251','none');showData('ShowClickHC011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4587</Words>
  <Characters>26146</Characters>
  <Application>Microsoft Office Word</Application>
  <DocSecurity>0</DocSecurity>
  <Lines>217</Lines>
  <Paragraphs>61</Paragraphs>
  <ScaleCrop>false</ScaleCrop>
  <Company/>
  <LinksUpToDate>false</LinksUpToDate>
  <CharactersWithSpaces>30672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Mahabad computer</dc:creator>
  <cp:lastModifiedBy>Mahabad computer</cp:lastModifiedBy>
  <cp:revision>2</cp:revision>
  <dcterms:created xsi:type="dcterms:W3CDTF">2015-06-16T18:15:00Z</dcterms:created>
  <dcterms:modified xsi:type="dcterms:W3CDTF">2015-06-16T18:15:00Z</dcterms:modified>
</cp:coreProperties>
</file>