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559" w:rsidRPr="00530559" w:rsidRDefault="00530559" w:rsidP="008D6E40">
      <w:pPr>
        <w:spacing w:line="360" w:lineRule="auto"/>
        <w:ind w:left="-625" w:right="-709"/>
        <w:rPr>
          <w:sz w:val="28"/>
          <w:szCs w:val="28"/>
          <w:rtl/>
          <w:lang w:bidi="ar-IQ"/>
        </w:rPr>
      </w:pPr>
      <w:r>
        <w:rPr>
          <w:rFonts w:hint="cs"/>
          <w:rtl/>
          <w:lang w:bidi="ar-IQ"/>
        </w:rPr>
        <w:t>المحاضره الثانيه</w:t>
      </w:r>
    </w:p>
    <w:p w:rsidR="00530559" w:rsidRPr="00530559" w:rsidRDefault="00530559" w:rsidP="008D6E40">
      <w:pPr>
        <w:spacing w:line="360" w:lineRule="auto"/>
        <w:ind w:left="-625" w:right="-709"/>
        <w:rPr>
          <w:sz w:val="28"/>
          <w:szCs w:val="28"/>
          <w:rtl/>
          <w:lang w:bidi="ar-IQ"/>
        </w:rPr>
      </w:pPr>
      <w:r w:rsidRPr="00530559">
        <w:rPr>
          <w:rFonts w:hint="cs"/>
          <w:sz w:val="28"/>
          <w:szCs w:val="28"/>
          <w:rtl/>
          <w:lang w:bidi="ar-IQ"/>
        </w:rPr>
        <w:t>مرحله رابعه</w:t>
      </w:r>
    </w:p>
    <w:p w:rsidR="00530559" w:rsidRPr="00530559" w:rsidRDefault="00530559" w:rsidP="008D6E40">
      <w:pPr>
        <w:bidi w:val="0"/>
        <w:spacing w:line="360" w:lineRule="auto"/>
        <w:ind w:left="-625" w:right="-709"/>
        <w:rPr>
          <w:sz w:val="28"/>
          <w:szCs w:val="28"/>
          <w:rtl/>
          <w:lang w:bidi="ar-IQ"/>
        </w:rPr>
      </w:pP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 xml:space="preserve">Topical </w:t>
      </w:r>
      <w:proofErr w:type="spellStart"/>
      <w:r w:rsidRPr="00530559">
        <w:rPr>
          <w:sz w:val="28"/>
          <w:szCs w:val="28"/>
          <w:lang w:bidi="ar-IQ"/>
        </w:rPr>
        <w:t>Fluorid</w:t>
      </w:r>
      <w:proofErr w:type="spellEnd"/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 xml:space="preserve">Definition:  The term “topically applied fluorides” is used to describe those delivery systems which provide fluoride for a </w:t>
      </w:r>
      <w:proofErr w:type="gramStart"/>
      <w:r w:rsidRPr="00530559">
        <w:rPr>
          <w:sz w:val="28"/>
          <w:szCs w:val="28"/>
          <w:lang w:bidi="ar-IQ"/>
        </w:rPr>
        <w:t>local  chemical</w:t>
      </w:r>
      <w:proofErr w:type="gramEnd"/>
      <w:r w:rsidRPr="00530559">
        <w:rPr>
          <w:sz w:val="28"/>
          <w:szCs w:val="28"/>
          <w:lang w:bidi="ar-IQ"/>
        </w:rPr>
        <w:t xml:space="preserve"> reaction to the exposed surfaces of erupted dentition.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INDICATIONS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1. Caries active individuals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2. Children shortly after periods of tooth eruption, especially those who aren’t caries free.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3. Those who take medication that reduce salivary flow or radiation therapy.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4. Post periodontal surgery when roots are exposed.</w:t>
      </w:r>
    </w:p>
    <w:p w:rsidR="00B54C52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 xml:space="preserve">Delivered via gels, varnishes, </w:t>
      </w:r>
      <w:proofErr w:type="spellStart"/>
      <w:r w:rsidRPr="00530559">
        <w:rPr>
          <w:sz w:val="28"/>
          <w:szCs w:val="28"/>
          <w:lang w:bidi="ar-IQ"/>
        </w:rPr>
        <w:t>mouthrinses</w:t>
      </w:r>
      <w:proofErr w:type="spellEnd"/>
      <w:proofErr w:type="gramStart"/>
      <w:r w:rsidRPr="00530559">
        <w:rPr>
          <w:sz w:val="28"/>
          <w:szCs w:val="28"/>
          <w:lang w:bidi="ar-IQ"/>
        </w:rPr>
        <w:t xml:space="preserve">,  </w:t>
      </w:r>
      <w:proofErr w:type="spellStart"/>
      <w:r w:rsidRPr="00530559">
        <w:rPr>
          <w:sz w:val="28"/>
          <w:szCs w:val="28"/>
          <w:lang w:bidi="ar-IQ"/>
        </w:rPr>
        <w:t>prophy</w:t>
      </w:r>
      <w:proofErr w:type="spellEnd"/>
      <w:proofErr w:type="gramEnd"/>
      <w:r w:rsidRPr="00530559">
        <w:rPr>
          <w:sz w:val="28"/>
          <w:szCs w:val="28"/>
          <w:lang w:bidi="ar-IQ"/>
        </w:rPr>
        <w:t xml:space="preserve"> pastes and dentifrices  , No need for topical fluoride in patients with low risk and/or residing in optimally fluoridated areas- use of a fluoridated toothpaste should be sufficient.</w:t>
      </w:r>
    </w:p>
    <w:p w:rsidR="00B54C52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>Fluoridated dentifrices are not recommended in small children (&lt;3 years).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>Topical fluorides are divided into two categories;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>Professionally applied topical fluorides:</w:t>
      </w:r>
    </w:p>
    <w:p w:rsidR="00B54C52" w:rsidRPr="00530559" w:rsidRDefault="00530559" w:rsidP="008D6E40">
      <w:pPr>
        <w:numPr>
          <w:ilvl w:val="0"/>
          <w:numId w:val="2"/>
        </w:num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 xml:space="preserve">It was introduced by </w:t>
      </w:r>
      <w:proofErr w:type="spellStart"/>
      <w:r w:rsidRPr="00530559">
        <w:rPr>
          <w:sz w:val="28"/>
          <w:szCs w:val="28"/>
          <w:lang w:bidi="ar-IQ"/>
        </w:rPr>
        <w:t>Bibby</w:t>
      </w:r>
      <w:proofErr w:type="spellEnd"/>
      <w:r w:rsidRPr="00530559">
        <w:rPr>
          <w:sz w:val="28"/>
          <w:szCs w:val="28"/>
          <w:lang w:bidi="ar-IQ"/>
        </w:rPr>
        <w:t xml:space="preserve"> in 1942.</w:t>
      </w:r>
    </w:p>
    <w:p w:rsidR="00B54C52" w:rsidRPr="00530559" w:rsidRDefault="00530559" w:rsidP="008D6E40">
      <w:pPr>
        <w:numPr>
          <w:ilvl w:val="0"/>
          <w:numId w:val="2"/>
        </w:num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lastRenderedPageBreak/>
        <w:t xml:space="preserve">Involve the use of high fluoride concentration products ranging from 5000-19,000ppm, which is equivalent to 5-19 </w:t>
      </w:r>
      <w:proofErr w:type="spellStart"/>
      <w:r w:rsidRPr="00530559">
        <w:rPr>
          <w:sz w:val="28"/>
          <w:szCs w:val="28"/>
          <w:lang w:bidi="ar-IQ"/>
        </w:rPr>
        <w:t>mgF</w:t>
      </w:r>
      <w:proofErr w:type="spellEnd"/>
      <w:r w:rsidRPr="00530559">
        <w:rPr>
          <w:sz w:val="28"/>
          <w:szCs w:val="28"/>
          <w:lang w:bidi="ar-IQ"/>
        </w:rPr>
        <w:t>/ml.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>Self applied products:</w:t>
      </w:r>
    </w:p>
    <w:p w:rsidR="00B54C52" w:rsidRPr="00530559" w:rsidRDefault="00530559" w:rsidP="008D6E40">
      <w:pPr>
        <w:numPr>
          <w:ilvl w:val="0"/>
          <w:numId w:val="3"/>
        </w:num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Include fluoride dentifrices, mouth rinses &amp; gels</w:t>
      </w:r>
    </w:p>
    <w:p w:rsidR="00B54C52" w:rsidRPr="00530559" w:rsidRDefault="00530559" w:rsidP="008D6E40">
      <w:pPr>
        <w:numPr>
          <w:ilvl w:val="0"/>
          <w:numId w:val="3"/>
        </w:num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 xml:space="preserve">Are low fluoride concentration products ranging from 200-1000ppm or 0.2-1 </w:t>
      </w:r>
      <w:proofErr w:type="spellStart"/>
      <w:r w:rsidRPr="00530559">
        <w:rPr>
          <w:sz w:val="28"/>
          <w:szCs w:val="28"/>
          <w:lang w:bidi="ar-IQ"/>
        </w:rPr>
        <w:t>mgF</w:t>
      </w:r>
      <w:proofErr w:type="spellEnd"/>
      <w:r w:rsidRPr="00530559">
        <w:rPr>
          <w:sz w:val="28"/>
          <w:szCs w:val="28"/>
          <w:lang w:bidi="ar-IQ"/>
        </w:rPr>
        <w:t>/</w:t>
      </w:r>
      <w:proofErr w:type="gramStart"/>
      <w:r w:rsidRPr="00530559">
        <w:rPr>
          <w:sz w:val="28"/>
          <w:szCs w:val="28"/>
          <w:lang w:bidi="ar-IQ"/>
        </w:rPr>
        <w:t>ml.</w:t>
      </w:r>
      <w:proofErr w:type="gramEnd"/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 xml:space="preserve">Gel and solutions indicate that both are the same order of clinical </w:t>
      </w:r>
      <w:proofErr w:type="gramStart"/>
      <w:r w:rsidRPr="00530559">
        <w:rPr>
          <w:sz w:val="28"/>
          <w:szCs w:val="28"/>
          <w:lang w:bidi="ar-IQ"/>
        </w:rPr>
        <w:t>effectiveness  .</w:t>
      </w:r>
      <w:proofErr w:type="gramEnd"/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 xml:space="preserve">A gel is an aqueous suspension of organic or inorganic molecule that are arranged in a weak three </w:t>
      </w:r>
      <w:proofErr w:type="gramStart"/>
      <w:r w:rsidRPr="00530559">
        <w:rPr>
          <w:sz w:val="28"/>
          <w:szCs w:val="28"/>
          <w:lang w:bidi="ar-IQ"/>
        </w:rPr>
        <w:t>dimensional  network</w:t>
      </w:r>
      <w:proofErr w:type="gramEnd"/>
      <w:r w:rsidRPr="00530559">
        <w:rPr>
          <w:sz w:val="28"/>
          <w:szCs w:val="28"/>
          <w:lang w:bidi="ar-IQ"/>
        </w:rPr>
        <w:t xml:space="preserve">  producing a thickening or gelling of the entire mass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>Advantages of gel</w:t>
      </w:r>
    </w:p>
    <w:p w:rsidR="00B54C52" w:rsidRPr="00530559" w:rsidRDefault="00530559" w:rsidP="00FE593F">
      <w:pPr>
        <w:numPr>
          <w:ilvl w:val="0"/>
          <w:numId w:val="4"/>
        </w:numPr>
        <w:tabs>
          <w:tab w:val="clear" w:pos="720"/>
          <w:tab w:val="num" w:pos="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 xml:space="preserve">A </w:t>
      </w:r>
      <w:proofErr w:type="spellStart"/>
      <w:r w:rsidRPr="00530559">
        <w:rPr>
          <w:sz w:val="28"/>
          <w:szCs w:val="28"/>
          <w:lang w:bidi="ar-IQ"/>
        </w:rPr>
        <w:t>dhares</w:t>
      </w:r>
      <w:proofErr w:type="spellEnd"/>
      <w:r w:rsidRPr="00530559">
        <w:rPr>
          <w:sz w:val="28"/>
          <w:szCs w:val="28"/>
          <w:lang w:bidi="ar-IQ"/>
        </w:rPr>
        <w:t xml:space="preserve"> to teeth surface</w:t>
      </w:r>
    </w:p>
    <w:p w:rsidR="00B54C52" w:rsidRPr="00530559" w:rsidRDefault="00530559" w:rsidP="00FE593F">
      <w:pPr>
        <w:numPr>
          <w:ilvl w:val="0"/>
          <w:numId w:val="4"/>
        </w:numPr>
        <w:tabs>
          <w:tab w:val="clear" w:pos="720"/>
          <w:tab w:val="num" w:pos="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Less time consuming</w:t>
      </w:r>
    </w:p>
    <w:p w:rsidR="00B54C52" w:rsidRPr="00530559" w:rsidRDefault="00530559" w:rsidP="00FE593F">
      <w:pPr>
        <w:numPr>
          <w:ilvl w:val="0"/>
          <w:numId w:val="4"/>
        </w:numPr>
        <w:tabs>
          <w:tab w:val="clear" w:pos="720"/>
          <w:tab w:val="num" w:pos="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Hazards of accidently ingesting a large quantity of F is minimized</w:t>
      </w:r>
    </w:p>
    <w:p w:rsidR="00B54C52" w:rsidRPr="00530559" w:rsidRDefault="00530559" w:rsidP="00FE593F">
      <w:pPr>
        <w:numPr>
          <w:ilvl w:val="0"/>
          <w:numId w:val="4"/>
        </w:numPr>
        <w:tabs>
          <w:tab w:val="clear" w:pos="720"/>
          <w:tab w:val="num" w:pos="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eliminates the need for continuous wetting of enamel surface required by the operator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bidi="ar-IQ"/>
        </w:rPr>
        <w:t>FOAM: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 xml:space="preserve">Developed to </w:t>
      </w:r>
      <w:proofErr w:type="spellStart"/>
      <w:r w:rsidRPr="00530559">
        <w:rPr>
          <w:sz w:val="28"/>
          <w:szCs w:val="28"/>
          <w:lang w:bidi="ar-IQ"/>
        </w:rPr>
        <w:t>minimise</w:t>
      </w:r>
      <w:proofErr w:type="spellEnd"/>
      <w:r w:rsidRPr="00530559">
        <w:rPr>
          <w:sz w:val="28"/>
          <w:szCs w:val="28"/>
          <w:lang w:bidi="ar-IQ"/>
        </w:rPr>
        <w:t xml:space="preserve"> the risk of fluoride over dosage as well as to maintain the efficacy of topical fluoride treatment.</w:t>
      </w:r>
    </w:p>
    <w:p w:rsidR="00530559" w:rsidRPr="00530559" w:rsidRDefault="00530559" w:rsidP="00FE593F">
      <w:pPr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proofErr w:type="gramStart"/>
      <w:r w:rsidRPr="00530559">
        <w:rPr>
          <w:sz w:val="28"/>
          <w:szCs w:val="28"/>
          <w:lang w:bidi="ar-IQ"/>
        </w:rPr>
        <w:lastRenderedPageBreak/>
        <w:t>Advantages :</w:t>
      </w:r>
      <w:proofErr w:type="gramEnd"/>
    </w:p>
    <w:p w:rsidR="00B54C52" w:rsidRPr="00530559" w:rsidRDefault="00530559" w:rsidP="00FE593F">
      <w:pPr>
        <w:numPr>
          <w:ilvl w:val="0"/>
          <w:numId w:val="5"/>
        </w:numPr>
        <w:tabs>
          <w:tab w:val="clear" w:pos="720"/>
          <w:tab w:val="num" w:pos="-426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Its lighter than a conventional gel &amp; therefore only a small amount of agent is needed for topical application</w:t>
      </w:r>
    </w:p>
    <w:p w:rsidR="00B54C52" w:rsidRPr="00530559" w:rsidRDefault="00530559" w:rsidP="00FE593F">
      <w:pPr>
        <w:numPr>
          <w:ilvl w:val="0"/>
          <w:numId w:val="5"/>
        </w:numPr>
        <w:tabs>
          <w:tab w:val="clear" w:pos="720"/>
          <w:tab w:val="num" w:pos="-426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 xml:space="preserve">The surfactant has cleansing action by lowering surface </w:t>
      </w:r>
      <w:proofErr w:type="gramStart"/>
      <w:r w:rsidRPr="00530559">
        <w:rPr>
          <w:sz w:val="28"/>
          <w:szCs w:val="28"/>
          <w:lang w:bidi="ar-IQ"/>
        </w:rPr>
        <w:t>tension,</w:t>
      </w:r>
      <w:proofErr w:type="gramEnd"/>
      <w:r w:rsidRPr="00530559">
        <w:rPr>
          <w:sz w:val="28"/>
          <w:szCs w:val="28"/>
          <w:lang w:bidi="ar-IQ"/>
        </w:rPr>
        <w:t xml:space="preserve"> this facilitates the penetration of material into </w:t>
      </w:r>
      <w:proofErr w:type="spellStart"/>
      <w:r w:rsidRPr="00530559">
        <w:rPr>
          <w:sz w:val="28"/>
          <w:szCs w:val="28"/>
          <w:lang w:bidi="ar-IQ"/>
        </w:rPr>
        <w:t>interproximal</w:t>
      </w:r>
      <w:proofErr w:type="spellEnd"/>
      <w:r w:rsidRPr="00530559">
        <w:rPr>
          <w:sz w:val="28"/>
          <w:szCs w:val="28"/>
          <w:lang w:bidi="ar-IQ"/>
        </w:rPr>
        <w:t xml:space="preserve"> surfaces.</w:t>
      </w:r>
    </w:p>
    <w:p w:rsidR="00B54C52" w:rsidRPr="00530559" w:rsidRDefault="00530559" w:rsidP="00FE593F">
      <w:pPr>
        <w:numPr>
          <w:ilvl w:val="0"/>
          <w:numId w:val="5"/>
        </w:numPr>
        <w:tabs>
          <w:tab w:val="clear" w:pos="720"/>
          <w:tab w:val="num" w:pos="-426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It doesn’t require suctioning so it offers advantages for home use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proofErr w:type="gramStart"/>
      <w:r w:rsidRPr="00530559">
        <w:rPr>
          <w:sz w:val="28"/>
          <w:szCs w:val="28"/>
          <w:lang w:bidi="ar-IQ"/>
        </w:rPr>
        <w:t>Methods  of</w:t>
      </w:r>
      <w:proofErr w:type="gramEnd"/>
      <w:r w:rsidRPr="00530559">
        <w:rPr>
          <w:sz w:val="28"/>
          <w:szCs w:val="28"/>
          <w:lang w:bidi="ar-IQ"/>
        </w:rPr>
        <w:t xml:space="preserve"> application of topical F by dental professional</w:t>
      </w:r>
    </w:p>
    <w:p w:rsidR="00B54C52" w:rsidRPr="00530559" w:rsidRDefault="00530559" w:rsidP="00FE593F">
      <w:pPr>
        <w:numPr>
          <w:ilvl w:val="0"/>
          <w:numId w:val="6"/>
        </w:numPr>
        <w:tabs>
          <w:tab w:val="clear" w:pos="720"/>
          <w:tab w:val="num" w:pos="-284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Paint on technique</w:t>
      </w:r>
    </w:p>
    <w:p w:rsidR="00B54C52" w:rsidRPr="00530559" w:rsidRDefault="00530559" w:rsidP="00FE593F">
      <w:pPr>
        <w:numPr>
          <w:ilvl w:val="0"/>
          <w:numId w:val="6"/>
        </w:numPr>
        <w:tabs>
          <w:tab w:val="clear" w:pos="720"/>
          <w:tab w:val="num" w:pos="-284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Tray technique</w:t>
      </w:r>
    </w:p>
    <w:p w:rsidR="00B54C52" w:rsidRPr="00530559" w:rsidRDefault="00530559" w:rsidP="00FE593F">
      <w:pPr>
        <w:numPr>
          <w:ilvl w:val="0"/>
          <w:numId w:val="6"/>
        </w:numPr>
        <w:tabs>
          <w:tab w:val="clear" w:pos="720"/>
          <w:tab w:val="num" w:pos="-284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530559">
        <w:rPr>
          <w:sz w:val="28"/>
          <w:szCs w:val="28"/>
          <w:lang w:bidi="ar-IQ"/>
        </w:rPr>
        <w:t>Spray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rFonts w:ascii="Calibri" w:eastAsia="+mj-ea" w:hAnsi="Calibri" w:cs="+mj-cs"/>
          <w:color w:val="000000"/>
          <w:kern w:val="24"/>
          <w:sz w:val="28"/>
          <w:szCs w:val="28"/>
          <w:lang w:val="en-IN"/>
        </w:rPr>
      </w:pPr>
      <w:r w:rsidRPr="00530559">
        <w:rPr>
          <w:sz w:val="28"/>
          <w:szCs w:val="28"/>
          <w:lang w:bidi="ar-IQ"/>
        </w:rPr>
        <w:t xml:space="preserve">F. uptake is not </w:t>
      </w:r>
      <w:proofErr w:type="gramStart"/>
      <w:r w:rsidRPr="00530559">
        <w:rPr>
          <w:sz w:val="28"/>
          <w:szCs w:val="28"/>
          <w:lang w:bidi="ar-IQ"/>
        </w:rPr>
        <w:t>reduced  if</w:t>
      </w:r>
      <w:proofErr w:type="gramEnd"/>
      <w:r w:rsidRPr="00530559">
        <w:rPr>
          <w:sz w:val="28"/>
          <w:szCs w:val="28"/>
          <w:lang w:bidi="ar-IQ"/>
        </w:rPr>
        <w:t xml:space="preserve"> the teeth are not scaled and polished.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val="en-IN" w:bidi="ar-IQ"/>
        </w:rPr>
        <w:t>Fluoride rinses</w:t>
      </w:r>
    </w:p>
    <w:p w:rsidR="00B54C52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 w:rsidRPr="00530559">
        <w:rPr>
          <w:sz w:val="28"/>
          <w:szCs w:val="28"/>
          <w:lang w:val="en-IN" w:bidi="ar-IQ"/>
        </w:rPr>
        <w:t xml:space="preserve">Fluoride mouth </w:t>
      </w:r>
      <w:proofErr w:type="gramStart"/>
      <w:r w:rsidRPr="00530559">
        <w:rPr>
          <w:sz w:val="28"/>
          <w:szCs w:val="28"/>
          <w:lang w:val="en-IN" w:bidi="ar-IQ"/>
        </w:rPr>
        <w:t>rinses  for</w:t>
      </w:r>
      <w:proofErr w:type="gramEnd"/>
      <w:r w:rsidRPr="00530559">
        <w:rPr>
          <w:sz w:val="28"/>
          <w:szCs w:val="28"/>
          <w:lang w:val="en-IN" w:bidi="ar-IQ"/>
        </w:rPr>
        <w:t xml:space="preserve"> school based health programs or in home are currently popular as a simple way to expose the teeth to fluoride frequently.</w:t>
      </w:r>
    </w:p>
    <w:p w:rsidR="00B54C52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sz w:val="28"/>
          <w:szCs w:val="28"/>
          <w:lang w:val="en-IN" w:bidi="ar-IQ"/>
        </w:rPr>
        <w:t xml:space="preserve">The early trial with neutral sodium fluoride, acidulated phosphate </w:t>
      </w:r>
      <w:proofErr w:type="spellStart"/>
      <w:r w:rsidRPr="00530559">
        <w:rPr>
          <w:sz w:val="28"/>
          <w:szCs w:val="28"/>
          <w:lang w:val="en-IN" w:bidi="ar-IQ"/>
        </w:rPr>
        <w:t>fluoride</w:t>
      </w:r>
      <w:proofErr w:type="gramStart"/>
      <w:r w:rsidRPr="00530559">
        <w:rPr>
          <w:sz w:val="28"/>
          <w:szCs w:val="28"/>
          <w:lang w:val="en-IN" w:bidi="ar-IQ"/>
        </w:rPr>
        <w:t>,and</w:t>
      </w:r>
      <w:proofErr w:type="spellEnd"/>
      <w:proofErr w:type="gramEnd"/>
      <w:r w:rsidRPr="00530559">
        <w:rPr>
          <w:sz w:val="28"/>
          <w:szCs w:val="28"/>
          <w:lang w:val="en-IN" w:bidi="ar-IQ"/>
        </w:rPr>
        <w:t xml:space="preserve"> stannous fluoride and stannous fluoride rinse proved to reduce caries by 20 to 50 percent</w:t>
      </w:r>
      <w:r w:rsidRPr="00530559">
        <w:rPr>
          <w:sz w:val="28"/>
          <w:szCs w:val="28"/>
          <w:lang w:bidi="ar-IQ"/>
        </w:rPr>
        <w:t>.</w:t>
      </w:r>
    </w:p>
    <w:p w:rsidR="00530559" w:rsidRDefault="00530559" w:rsidP="008D6E40">
      <w:pPr>
        <w:bidi w:val="0"/>
        <w:spacing w:line="360" w:lineRule="auto"/>
        <w:ind w:left="-709" w:right="-709" w:firstLine="84"/>
        <w:rPr>
          <w:b/>
          <w:bCs/>
          <w:sz w:val="28"/>
          <w:szCs w:val="28"/>
          <w:lang w:val="en-IN" w:bidi="ar-IQ"/>
        </w:rPr>
      </w:pPr>
      <w:r w:rsidRPr="00530559">
        <w:rPr>
          <w:b/>
          <w:bCs/>
          <w:sz w:val="28"/>
          <w:szCs w:val="28"/>
          <w:lang w:val="en-IN" w:bidi="ar-IQ"/>
        </w:rPr>
        <w:t>Amount of fluoride in self applied fluoride rinses</w:t>
      </w:r>
      <w:r>
        <w:rPr>
          <w:b/>
          <w:bCs/>
          <w:sz w:val="28"/>
          <w:szCs w:val="28"/>
          <w:lang w:val="en-IN" w:bidi="ar-IQ"/>
        </w:rPr>
        <w:t>;</w:t>
      </w:r>
    </w:p>
    <w:p w:rsidR="00B54C52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proofErr w:type="gramStart"/>
      <w:r w:rsidRPr="00530559">
        <w:rPr>
          <w:sz w:val="28"/>
          <w:szCs w:val="28"/>
          <w:lang w:val="en-IN" w:bidi="ar-IQ"/>
        </w:rPr>
        <w:t>Usually  non</w:t>
      </w:r>
      <w:proofErr w:type="gramEnd"/>
      <w:r w:rsidRPr="00530559">
        <w:rPr>
          <w:sz w:val="28"/>
          <w:szCs w:val="28"/>
          <w:lang w:val="en-IN" w:bidi="ar-IQ"/>
        </w:rPr>
        <w:t xml:space="preserve"> –prescribed fluoride mouth rinses contain 0.05%(about 225 </w:t>
      </w:r>
      <w:proofErr w:type="spellStart"/>
      <w:r w:rsidRPr="00530559">
        <w:rPr>
          <w:sz w:val="28"/>
          <w:szCs w:val="28"/>
          <w:lang w:val="en-IN" w:bidi="ar-IQ"/>
        </w:rPr>
        <w:t>ppm</w:t>
      </w:r>
      <w:proofErr w:type="spellEnd"/>
      <w:r w:rsidRPr="00530559">
        <w:rPr>
          <w:sz w:val="28"/>
          <w:szCs w:val="28"/>
          <w:lang w:val="en-IN" w:bidi="ar-IQ"/>
        </w:rPr>
        <w:t>).</w:t>
      </w:r>
    </w:p>
    <w:p w:rsidR="00B54C52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val="en-IN" w:bidi="ar-IQ"/>
        </w:rPr>
      </w:pPr>
      <w:r w:rsidRPr="00530559">
        <w:rPr>
          <w:sz w:val="28"/>
          <w:szCs w:val="28"/>
          <w:lang w:val="en-IN" w:bidi="ar-IQ"/>
        </w:rPr>
        <w:t xml:space="preserve">Prescription fluoride rinses generally contain 0.2% </w:t>
      </w:r>
      <w:proofErr w:type="spellStart"/>
      <w:r w:rsidRPr="00530559">
        <w:rPr>
          <w:sz w:val="28"/>
          <w:szCs w:val="28"/>
          <w:lang w:val="en-IN" w:bidi="ar-IQ"/>
        </w:rPr>
        <w:t>NaF</w:t>
      </w:r>
      <w:proofErr w:type="spellEnd"/>
      <w:r w:rsidRPr="00530559">
        <w:rPr>
          <w:sz w:val="28"/>
          <w:szCs w:val="28"/>
          <w:lang w:val="en-IN" w:bidi="ar-IQ"/>
        </w:rPr>
        <w:t xml:space="preserve"> (about 900 </w:t>
      </w:r>
      <w:proofErr w:type="spellStart"/>
      <w:r w:rsidRPr="00530559">
        <w:rPr>
          <w:sz w:val="28"/>
          <w:szCs w:val="28"/>
          <w:lang w:val="en-IN" w:bidi="ar-IQ"/>
        </w:rPr>
        <w:t>ppm</w:t>
      </w:r>
      <w:proofErr w:type="spellEnd"/>
      <w:r w:rsidRPr="00530559">
        <w:rPr>
          <w:sz w:val="28"/>
          <w:szCs w:val="28"/>
          <w:lang w:val="en-IN" w:bidi="ar-IQ"/>
        </w:rPr>
        <w:t>)</w:t>
      </w:r>
    </w:p>
    <w:p w:rsidR="00B54C52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val="en-IN" w:bidi="ar-IQ"/>
        </w:rPr>
      </w:pPr>
      <w:r w:rsidRPr="00530559">
        <w:rPr>
          <w:sz w:val="28"/>
          <w:szCs w:val="28"/>
          <w:lang w:val="en-IN" w:bidi="ar-IQ"/>
        </w:rPr>
        <w:lastRenderedPageBreak/>
        <w:t>They are designed to be used under supervision, once a week for one minute.</w:t>
      </w:r>
    </w:p>
    <w:p w:rsidR="00B54C52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 w:rsidRPr="00530559">
        <w:rPr>
          <w:sz w:val="28"/>
          <w:szCs w:val="28"/>
          <w:lang w:val="en-IN" w:bidi="ar-IQ"/>
        </w:rPr>
        <w:t>For rinsing use 10 ml for about 1 minute.</w:t>
      </w:r>
    </w:p>
    <w:p w:rsidR="00530559" w:rsidRPr="00530559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530559">
        <w:rPr>
          <w:b/>
          <w:bCs/>
          <w:sz w:val="28"/>
          <w:szCs w:val="28"/>
          <w:lang w:bidi="ar-IQ"/>
        </w:rPr>
        <w:t>Fluoride mouth rinse prescribed for;</w:t>
      </w:r>
    </w:p>
    <w:p w:rsidR="008D6E40" w:rsidRPr="008D6E40" w:rsidRDefault="008D6E40" w:rsidP="008D6E40">
      <w:pPr>
        <w:pStyle w:val="ListParagraph"/>
        <w:numPr>
          <w:ilvl w:val="0"/>
          <w:numId w:val="9"/>
        </w:numPr>
        <w:tabs>
          <w:tab w:val="clear" w:pos="360"/>
          <w:tab w:val="num" w:pos="-142"/>
        </w:tabs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>
        <w:rPr>
          <w:sz w:val="28"/>
          <w:szCs w:val="28"/>
          <w:lang w:bidi="ar-IQ"/>
        </w:rPr>
        <w:t xml:space="preserve"> </w:t>
      </w:r>
      <w:r w:rsidR="00530559" w:rsidRPr="008D6E40">
        <w:rPr>
          <w:sz w:val="28"/>
          <w:szCs w:val="28"/>
          <w:lang w:bidi="ar-IQ"/>
        </w:rPr>
        <w:t>Child with high risk to dental caries</w:t>
      </w:r>
    </w:p>
    <w:p w:rsidR="008D6E40" w:rsidRPr="008D6E40" w:rsidRDefault="00530559" w:rsidP="008D6E40">
      <w:pPr>
        <w:pStyle w:val="ListParagraph"/>
        <w:numPr>
          <w:ilvl w:val="0"/>
          <w:numId w:val="9"/>
        </w:numPr>
        <w:tabs>
          <w:tab w:val="clear" w:pos="360"/>
          <w:tab w:val="num" w:pos="-142"/>
        </w:tabs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 w:rsidRPr="008D6E40">
        <w:rPr>
          <w:sz w:val="28"/>
          <w:szCs w:val="28"/>
          <w:lang w:bidi="ar-IQ"/>
        </w:rPr>
        <w:t>Patient with orthodontic appliance , also</w:t>
      </w:r>
      <w:r w:rsidR="008D6E40" w:rsidRPr="008D6E40">
        <w:rPr>
          <w:sz w:val="28"/>
          <w:szCs w:val="28"/>
          <w:lang w:bidi="ar-IQ"/>
        </w:rPr>
        <w:t xml:space="preserve"> </w:t>
      </w:r>
      <w:r w:rsidRPr="008D6E40">
        <w:rPr>
          <w:sz w:val="28"/>
          <w:szCs w:val="28"/>
          <w:lang w:bidi="ar-IQ"/>
        </w:rPr>
        <w:t>Patient with partial denture or bridge</w:t>
      </w:r>
    </w:p>
    <w:p w:rsidR="008D6E40" w:rsidRPr="008D6E40" w:rsidRDefault="00530559" w:rsidP="008D6E40">
      <w:pPr>
        <w:pStyle w:val="ListParagraph"/>
        <w:numPr>
          <w:ilvl w:val="0"/>
          <w:numId w:val="9"/>
        </w:numPr>
        <w:tabs>
          <w:tab w:val="clear" w:pos="360"/>
          <w:tab w:val="num" w:pos="-142"/>
        </w:tabs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 w:rsidRPr="008D6E40">
        <w:rPr>
          <w:sz w:val="28"/>
          <w:szCs w:val="28"/>
          <w:lang w:bidi="ar-IQ"/>
        </w:rPr>
        <w:t xml:space="preserve"> Adult with root caries or sensitive </w:t>
      </w:r>
      <w:proofErr w:type="gramStart"/>
      <w:r w:rsidRPr="008D6E40">
        <w:rPr>
          <w:sz w:val="28"/>
          <w:szCs w:val="28"/>
          <w:lang w:bidi="ar-IQ"/>
        </w:rPr>
        <w:t>teeth .</w:t>
      </w:r>
      <w:proofErr w:type="gramEnd"/>
    </w:p>
    <w:p w:rsidR="00530559" w:rsidRPr="008D6E40" w:rsidRDefault="00530559" w:rsidP="008D6E40">
      <w:pPr>
        <w:pStyle w:val="ListParagraph"/>
        <w:numPr>
          <w:ilvl w:val="0"/>
          <w:numId w:val="9"/>
        </w:numPr>
        <w:tabs>
          <w:tab w:val="clear" w:pos="360"/>
          <w:tab w:val="num" w:pos="-142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val="en-IN" w:bidi="ar-IQ"/>
        </w:rPr>
      </w:pPr>
      <w:r w:rsidRPr="008D6E40">
        <w:rPr>
          <w:sz w:val="28"/>
          <w:szCs w:val="28"/>
          <w:lang w:bidi="ar-IQ"/>
        </w:rPr>
        <w:t xml:space="preserve"> Patient with </w:t>
      </w:r>
      <w:proofErr w:type="spellStart"/>
      <w:r w:rsidRPr="008D6E40">
        <w:rPr>
          <w:sz w:val="28"/>
          <w:szCs w:val="28"/>
          <w:lang w:bidi="ar-IQ"/>
        </w:rPr>
        <w:t>xerostomia</w:t>
      </w:r>
      <w:proofErr w:type="spellEnd"/>
    </w:p>
    <w:p w:rsidR="00530559" w:rsidRPr="00530559" w:rsidRDefault="008D6E40" w:rsidP="008D6E40">
      <w:pPr>
        <w:bidi w:val="0"/>
        <w:spacing w:line="360" w:lineRule="auto"/>
        <w:ind w:left="-709" w:right="-709" w:firstLine="84"/>
        <w:rPr>
          <w:sz w:val="28"/>
          <w:szCs w:val="28"/>
          <w:rtl/>
          <w:lang w:val="en-IN" w:bidi="ar-IQ"/>
        </w:rPr>
      </w:pPr>
      <w:r>
        <w:rPr>
          <w:b/>
          <w:bCs/>
          <w:sz w:val="28"/>
          <w:szCs w:val="28"/>
          <w:lang w:bidi="ar-IQ"/>
        </w:rPr>
        <w:t xml:space="preserve">   </w:t>
      </w:r>
      <w:r w:rsidR="00530559" w:rsidRPr="00530559">
        <w:rPr>
          <w:b/>
          <w:bCs/>
          <w:sz w:val="28"/>
          <w:szCs w:val="28"/>
          <w:lang w:bidi="ar-IQ"/>
        </w:rPr>
        <w:t>Not used for;</w:t>
      </w:r>
    </w:p>
    <w:p w:rsidR="008D6E40" w:rsidRDefault="00530559" w:rsidP="008D6E40">
      <w:pPr>
        <w:numPr>
          <w:ilvl w:val="0"/>
          <w:numId w:val="10"/>
        </w:numPr>
        <w:tabs>
          <w:tab w:val="clear" w:pos="720"/>
          <w:tab w:val="num" w:pos="-142"/>
        </w:tabs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 w:rsidRPr="00530559">
        <w:rPr>
          <w:sz w:val="28"/>
          <w:szCs w:val="28"/>
          <w:lang w:bidi="ar-IQ"/>
        </w:rPr>
        <w:t xml:space="preserve">Children under 6 years of </w:t>
      </w:r>
      <w:proofErr w:type="gramStart"/>
      <w:r w:rsidRPr="00530559">
        <w:rPr>
          <w:sz w:val="28"/>
          <w:szCs w:val="28"/>
          <w:lang w:bidi="ar-IQ"/>
        </w:rPr>
        <w:t>age .</w:t>
      </w:r>
      <w:proofErr w:type="gramEnd"/>
    </w:p>
    <w:p w:rsidR="008D6E40" w:rsidRPr="008D6E40" w:rsidRDefault="00530559" w:rsidP="008D6E40">
      <w:pPr>
        <w:numPr>
          <w:ilvl w:val="0"/>
          <w:numId w:val="10"/>
        </w:numPr>
        <w:tabs>
          <w:tab w:val="clear" w:pos="720"/>
          <w:tab w:val="num" w:pos="-142"/>
        </w:tabs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 w:rsidRPr="008D6E40">
        <w:rPr>
          <w:sz w:val="28"/>
          <w:szCs w:val="28"/>
          <w:lang w:bidi="ar-IQ"/>
        </w:rPr>
        <w:t>Children given other fluoride supplement</w:t>
      </w:r>
      <w:r w:rsidR="008D6E40">
        <w:rPr>
          <w:sz w:val="28"/>
          <w:szCs w:val="28"/>
          <w:lang w:val="en-IN" w:bidi="ar-IQ"/>
        </w:rPr>
        <w:t>.</w:t>
      </w:r>
    </w:p>
    <w:p w:rsidR="00530559" w:rsidRPr="008D6E40" w:rsidRDefault="00530559" w:rsidP="008D6E40">
      <w:pPr>
        <w:bidi w:val="0"/>
        <w:spacing w:line="360" w:lineRule="auto"/>
        <w:ind w:left="-709" w:right="-709" w:firstLine="84"/>
        <w:rPr>
          <w:sz w:val="28"/>
          <w:szCs w:val="28"/>
          <w:lang w:val="en-IN" w:bidi="ar-IQ"/>
        </w:rPr>
      </w:pPr>
      <w:r w:rsidRPr="008D6E40">
        <w:rPr>
          <w:b/>
          <w:bCs/>
          <w:sz w:val="28"/>
          <w:szCs w:val="28"/>
          <w:lang w:val="en-IN" w:bidi="ar-IQ"/>
        </w:rPr>
        <w:t>F</w:t>
      </w:r>
      <w:r w:rsidRPr="008D6E40">
        <w:rPr>
          <w:b/>
          <w:bCs/>
          <w:sz w:val="28"/>
          <w:szCs w:val="28"/>
          <w:lang w:bidi="ar-IQ"/>
        </w:rPr>
        <w:t>LUORIDE VARNISH:</w:t>
      </w:r>
    </w:p>
    <w:p w:rsidR="00B54C52" w:rsidRPr="00530559" w:rsidRDefault="00530559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val="en-IN" w:bidi="ar-IQ"/>
        </w:rPr>
      </w:pPr>
      <w:r w:rsidRPr="00530559">
        <w:rPr>
          <w:sz w:val="28"/>
          <w:szCs w:val="28"/>
          <w:lang w:bidi="ar-IQ"/>
        </w:rPr>
        <w:t xml:space="preserve">Increasing the time of contact between enamel surface &amp; Topical fluoride agents favors the deposition of </w:t>
      </w:r>
      <w:proofErr w:type="spellStart"/>
      <w:r w:rsidRPr="00530559">
        <w:rPr>
          <w:sz w:val="28"/>
          <w:szCs w:val="28"/>
          <w:lang w:bidi="ar-IQ"/>
        </w:rPr>
        <w:t>fluorapatite</w:t>
      </w:r>
      <w:proofErr w:type="spellEnd"/>
      <w:r w:rsidRPr="00530559">
        <w:rPr>
          <w:sz w:val="28"/>
          <w:szCs w:val="28"/>
          <w:lang w:bidi="ar-IQ"/>
        </w:rPr>
        <w:t xml:space="preserve"> &amp; </w:t>
      </w:r>
      <w:proofErr w:type="spellStart"/>
      <w:r w:rsidRPr="00530559">
        <w:rPr>
          <w:sz w:val="28"/>
          <w:szCs w:val="28"/>
          <w:lang w:bidi="ar-IQ"/>
        </w:rPr>
        <w:t>fluorhydroxyapatite</w:t>
      </w:r>
      <w:proofErr w:type="spellEnd"/>
      <w:r w:rsidRPr="00530559">
        <w:rPr>
          <w:sz w:val="28"/>
          <w:szCs w:val="28"/>
          <w:lang w:bidi="ar-IQ"/>
        </w:rPr>
        <w:t>.</w:t>
      </w:r>
    </w:p>
    <w:p w:rsidR="00530559" w:rsidRPr="00530559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val="en-IN" w:bidi="ar-IQ"/>
        </w:rPr>
      </w:pPr>
      <w:r>
        <w:rPr>
          <w:b/>
          <w:bCs/>
          <w:sz w:val="28"/>
          <w:szCs w:val="28"/>
          <w:lang w:bidi="ar-IQ"/>
        </w:rPr>
        <w:t xml:space="preserve">         </w:t>
      </w:r>
      <w:r w:rsidR="00530559" w:rsidRPr="00530559">
        <w:rPr>
          <w:b/>
          <w:bCs/>
          <w:sz w:val="28"/>
          <w:szCs w:val="28"/>
          <w:lang w:bidi="ar-IQ"/>
        </w:rPr>
        <w:t>DURAPHAT:</w:t>
      </w:r>
    </w:p>
    <w:p w:rsidR="008D6E40" w:rsidRDefault="00530559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rFonts w:ascii="Calibri" w:eastAsia="+mn-ea" w:hAnsi="Calibri" w:cs="+mn-cs"/>
          <w:color w:val="000000"/>
          <w:kern w:val="24"/>
          <w:sz w:val="56"/>
          <w:szCs w:val="56"/>
          <w:lang w:bidi="ar-IQ"/>
        </w:rPr>
      </w:pPr>
      <w:proofErr w:type="gramStart"/>
      <w:r w:rsidRPr="00530559">
        <w:rPr>
          <w:sz w:val="28"/>
          <w:szCs w:val="28"/>
          <w:lang w:bidi="ar-IQ"/>
        </w:rPr>
        <w:t xml:space="preserve">It s a viscous yellow material, containing 22,600 </w:t>
      </w:r>
      <w:proofErr w:type="spellStart"/>
      <w:r w:rsidRPr="00530559">
        <w:rPr>
          <w:sz w:val="28"/>
          <w:szCs w:val="28"/>
          <w:lang w:bidi="ar-IQ"/>
        </w:rPr>
        <w:t>ppm</w:t>
      </w:r>
      <w:proofErr w:type="spellEnd"/>
      <w:r w:rsidRPr="00530559">
        <w:rPr>
          <w:sz w:val="28"/>
          <w:szCs w:val="28"/>
          <w:lang w:bidi="ar-IQ"/>
        </w:rPr>
        <w:t xml:space="preserve"> fluoride as sodium fluoride in a neutral </w:t>
      </w:r>
      <w:proofErr w:type="spellStart"/>
      <w:r w:rsidRPr="00530559">
        <w:rPr>
          <w:sz w:val="28"/>
          <w:szCs w:val="28"/>
          <w:lang w:bidi="ar-IQ"/>
        </w:rPr>
        <w:t>colophonium</w:t>
      </w:r>
      <w:proofErr w:type="spellEnd"/>
      <w:r w:rsidRPr="00530559">
        <w:rPr>
          <w:sz w:val="28"/>
          <w:szCs w:val="28"/>
          <w:lang w:bidi="ar-IQ"/>
        </w:rPr>
        <w:t xml:space="preserve"> base.</w:t>
      </w:r>
      <w:proofErr w:type="gramEnd"/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rFonts w:ascii="Calibri" w:eastAsia="+mn-ea" w:hAnsi="Calibri" w:cs="+mn-cs"/>
          <w:color w:val="000000"/>
          <w:kern w:val="24"/>
          <w:sz w:val="56"/>
          <w:szCs w:val="56"/>
          <w:lang w:bidi="ar-IQ"/>
        </w:rPr>
      </w:pPr>
      <w:r w:rsidRPr="008D6E40">
        <w:rPr>
          <w:b/>
          <w:bCs/>
          <w:sz w:val="32"/>
          <w:szCs w:val="32"/>
          <w:lang w:bidi="ar-IQ"/>
        </w:rPr>
        <w:t>Fissure sealant</w:t>
      </w:r>
    </w:p>
    <w:p w:rsid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8D6E40">
        <w:rPr>
          <w:sz w:val="28"/>
          <w:szCs w:val="28"/>
          <w:lang w:bidi="ar-IQ"/>
        </w:rPr>
        <w:t>A thin plastic coating placed in the pit and fissures of the teeth to act as a physical barrier to decay.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8D6E40">
        <w:rPr>
          <w:sz w:val="28"/>
          <w:szCs w:val="28"/>
          <w:lang w:bidi="ar-IQ"/>
        </w:rPr>
        <w:t>The molar teeth have many fissures and pits, which can be very difficult to keep clean.</w:t>
      </w:r>
    </w:p>
    <w:p w:rsid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8D6E40">
        <w:rPr>
          <w:sz w:val="28"/>
          <w:szCs w:val="28"/>
          <w:lang w:bidi="ar-IQ"/>
        </w:rPr>
        <w:lastRenderedPageBreak/>
        <w:t>These are the sites most susceptible to developing decay</w:t>
      </w:r>
      <w:r>
        <w:rPr>
          <w:sz w:val="28"/>
          <w:szCs w:val="28"/>
          <w:lang w:bidi="ar-IQ"/>
        </w:rPr>
        <w:t>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proofErr w:type="gramStart"/>
      <w:r w:rsidRPr="008D6E40">
        <w:rPr>
          <w:sz w:val="28"/>
          <w:szCs w:val="28"/>
          <w:lang w:bidi="ar-IQ"/>
        </w:rPr>
        <w:t>resin-based</w:t>
      </w:r>
      <w:proofErr w:type="gramEnd"/>
      <w:r w:rsidRPr="008D6E40">
        <w:rPr>
          <w:sz w:val="28"/>
          <w:szCs w:val="28"/>
          <w:lang w:bidi="ar-IQ"/>
        </w:rPr>
        <w:t xml:space="preserve"> sealants :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8D6E40">
        <w:rPr>
          <w:sz w:val="28"/>
          <w:szCs w:val="28"/>
          <w:lang w:bidi="ar-IQ"/>
        </w:rPr>
        <w:t>1. May or may not contain filler particles or fluoride.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8D6E40">
        <w:rPr>
          <w:sz w:val="28"/>
          <w:szCs w:val="28"/>
          <w:lang w:bidi="ar-IQ"/>
        </w:rPr>
        <w:t xml:space="preserve">2. The setting reaction can be </w:t>
      </w:r>
      <w:proofErr w:type="gramStart"/>
      <w:r w:rsidRPr="008D6E40">
        <w:rPr>
          <w:sz w:val="28"/>
          <w:szCs w:val="28"/>
          <w:lang w:bidi="ar-IQ"/>
        </w:rPr>
        <w:t>automatic(</w:t>
      </w:r>
      <w:proofErr w:type="spellStart"/>
      <w:proofErr w:type="gramEnd"/>
      <w:r w:rsidRPr="008D6E40">
        <w:rPr>
          <w:sz w:val="28"/>
          <w:szCs w:val="28"/>
          <w:lang w:bidi="ar-IQ"/>
        </w:rPr>
        <w:t>autopolymerised</w:t>
      </w:r>
      <w:proofErr w:type="spellEnd"/>
      <w:r w:rsidRPr="008D6E40">
        <w:rPr>
          <w:sz w:val="28"/>
          <w:szCs w:val="28"/>
          <w:lang w:bidi="ar-IQ"/>
        </w:rPr>
        <w:t>) or light activated (</w:t>
      </w:r>
      <w:proofErr w:type="spellStart"/>
      <w:r w:rsidRPr="008D6E40">
        <w:rPr>
          <w:sz w:val="28"/>
          <w:szCs w:val="28"/>
          <w:lang w:bidi="ar-IQ"/>
        </w:rPr>
        <w:t>lightpolymerised</w:t>
      </w:r>
      <w:proofErr w:type="spellEnd"/>
      <w:r w:rsidRPr="008D6E40">
        <w:rPr>
          <w:sz w:val="28"/>
          <w:szCs w:val="28"/>
          <w:lang w:bidi="ar-IQ"/>
        </w:rPr>
        <w:t>). 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8D6E40">
        <w:rPr>
          <w:sz w:val="28"/>
          <w:szCs w:val="28"/>
          <w:lang w:bidi="ar-IQ"/>
        </w:rPr>
        <w:t xml:space="preserve">3. </w:t>
      </w:r>
      <w:proofErr w:type="gramStart"/>
      <w:r w:rsidRPr="008D6E40">
        <w:rPr>
          <w:sz w:val="28"/>
          <w:szCs w:val="28"/>
          <w:lang w:bidi="ar-IQ"/>
        </w:rPr>
        <w:t>low</w:t>
      </w:r>
      <w:proofErr w:type="gramEnd"/>
      <w:r w:rsidRPr="008D6E40">
        <w:rPr>
          <w:sz w:val="28"/>
          <w:szCs w:val="28"/>
          <w:lang w:bidi="ar-IQ"/>
        </w:rPr>
        <w:t xml:space="preserve"> viscosity resin-based RM (</w:t>
      </w:r>
      <w:proofErr w:type="spellStart"/>
      <w:r w:rsidRPr="008D6E40">
        <w:rPr>
          <w:sz w:val="28"/>
          <w:szCs w:val="28"/>
          <w:lang w:bidi="ar-IQ"/>
        </w:rPr>
        <w:t>flowable</w:t>
      </w:r>
      <w:proofErr w:type="spellEnd"/>
      <w:r w:rsidRPr="008D6E40">
        <w:rPr>
          <w:sz w:val="28"/>
          <w:szCs w:val="28"/>
          <w:lang w:bidi="ar-IQ"/>
        </w:rPr>
        <w:t xml:space="preserve"> composite) have also been used as fissure sealant.</w:t>
      </w:r>
    </w:p>
    <w:p w:rsid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8D6E40">
        <w:rPr>
          <w:sz w:val="28"/>
          <w:szCs w:val="28"/>
          <w:lang w:bidi="ar-IQ"/>
        </w:rPr>
        <w:t xml:space="preserve">4.  </w:t>
      </w:r>
      <w:proofErr w:type="gramStart"/>
      <w:r w:rsidRPr="008D6E40">
        <w:rPr>
          <w:sz w:val="28"/>
          <w:szCs w:val="28"/>
          <w:lang w:bidi="ar-IQ"/>
        </w:rPr>
        <w:t>retention</w:t>
      </w:r>
      <w:proofErr w:type="gramEnd"/>
      <w:r w:rsidRPr="008D6E40">
        <w:rPr>
          <w:sz w:val="28"/>
          <w:szCs w:val="28"/>
          <w:lang w:bidi="ar-IQ"/>
        </w:rPr>
        <w:t xml:space="preserve"> rates 20%–80% better than the GIC sealants</w:t>
      </w:r>
      <w:r w:rsidRPr="008D6E40">
        <w:rPr>
          <w:sz w:val="28"/>
          <w:szCs w:val="28"/>
          <w:rtl/>
          <w:lang w:bidi="ar-IQ"/>
        </w:rPr>
        <w:t xml:space="preserve"> </w:t>
      </w:r>
      <w:r>
        <w:rPr>
          <w:sz w:val="28"/>
          <w:szCs w:val="28"/>
          <w:lang w:bidi="ar-IQ"/>
        </w:rPr>
        <w:t>.</w:t>
      </w:r>
    </w:p>
    <w:p w:rsid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Glass </w:t>
      </w:r>
      <w:proofErr w:type="spellStart"/>
      <w:r>
        <w:rPr>
          <w:sz w:val="28"/>
          <w:szCs w:val="28"/>
          <w:lang w:bidi="ar-IQ"/>
        </w:rPr>
        <w:t>ionomer</w:t>
      </w:r>
      <w:proofErr w:type="spellEnd"/>
      <w:r>
        <w:rPr>
          <w:sz w:val="28"/>
          <w:szCs w:val="28"/>
          <w:lang w:bidi="ar-IQ"/>
        </w:rPr>
        <w:t xml:space="preserve"> sealants;</w:t>
      </w:r>
    </w:p>
    <w:p w:rsidR="008D6E40" w:rsidRDefault="008D6E40" w:rsidP="00FE593F">
      <w:pPr>
        <w:pStyle w:val="ListParagraph"/>
        <w:numPr>
          <w:ilvl w:val="0"/>
          <w:numId w:val="14"/>
        </w:numPr>
        <w:tabs>
          <w:tab w:val="left" w:pos="-142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Can adhere directly to tooth </w:t>
      </w:r>
      <w:proofErr w:type="gramStart"/>
      <w:r>
        <w:rPr>
          <w:sz w:val="28"/>
          <w:szCs w:val="28"/>
          <w:lang w:bidi="ar-IQ"/>
        </w:rPr>
        <w:t>substance .</w:t>
      </w:r>
      <w:proofErr w:type="gramEnd"/>
    </w:p>
    <w:p w:rsidR="008D6E40" w:rsidRDefault="008D6E40" w:rsidP="00FE593F">
      <w:pPr>
        <w:pStyle w:val="ListParagraph"/>
        <w:numPr>
          <w:ilvl w:val="0"/>
          <w:numId w:val="14"/>
        </w:numPr>
        <w:tabs>
          <w:tab w:val="left" w:pos="-142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Release fluoride over time </w:t>
      </w:r>
    </w:p>
    <w:p w:rsidR="008D6E40" w:rsidRDefault="008D6E40" w:rsidP="00FE593F">
      <w:pPr>
        <w:pStyle w:val="ListParagraph"/>
        <w:numPr>
          <w:ilvl w:val="0"/>
          <w:numId w:val="14"/>
        </w:numPr>
        <w:tabs>
          <w:tab w:val="left" w:pos="-142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Less sensitive to moisture contamination than resin –based </w:t>
      </w:r>
      <w:proofErr w:type="gramStart"/>
      <w:r>
        <w:rPr>
          <w:sz w:val="28"/>
          <w:szCs w:val="28"/>
          <w:lang w:bidi="ar-IQ"/>
        </w:rPr>
        <w:t>material .</w:t>
      </w:r>
      <w:proofErr w:type="gramEnd"/>
    </w:p>
    <w:p w:rsidR="008D6E40" w:rsidRPr="008D6E40" w:rsidRDefault="008D6E40" w:rsidP="00FE593F">
      <w:pPr>
        <w:pStyle w:val="ListParagraph"/>
        <w:numPr>
          <w:ilvl w:val="0"/>
          <w:numId w:val="14"/>
        </w:numPr>
        <w:tabs>
          <w:tab w:val="left" w:pos="-142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>
        <w:rPr>
          <w:sz w:val="28"/>
          <w:szCs w:val="28"/>
          <w:lang w:bidi="ar-IQ"/>
        </w:rPr>
        <w:t xml:space="preserve">Retention is a major problem with GIC. </w:t>
      </w:r>
      <w:proofErr w:type="spellStart"/>
      <w:r>
        <w:rPr>
          <w:sz w:val="28"/>
          <w:szCs w:val="28"/>
          <w:lang w:bidi="ar-IQ"/>
        </w:rPr>
        <w:t>Sealant</w:t>
      </w:r>
      <w:proofErr w:type="gramStart"/>
      <w:r>
        <w:rPr>
          <w:sz w:val="28"/>
          <w:szCs w:val="28"/>
          <w:lang w:bidi="ar-IQ"/>
        </w:rPr>
        <w:t>,but</w:t>
      </w:r>
      <w:proofErr w:type="spellEnd"/>
      <w:proofErr w:type="gramEnd"/>
      <w:r>
        <w:rPr>
          <w:sz w:val="28"/>
          <w:szCs w:val="28"/>
          <w:lang w:bidi="ar-IQ"/>
        </w:rPr>
        <w:t xml:space="preserve"> if this concern can be </w:t>
      </w:r>
      <w:r w:rsidR="00FE593F">
        <w:rPr>
          <w:sz w:val="28"/>
          <w:szCs w:val="28"/>
          <w:lang w:bidi="ar-IQ"/>
        </w:rPr>
        <w:t xml:space="preserve">    </w:t>
      </w:r>
      <w:r>
        <w:rPr>
          <w:sz w:val="28"/>
          <w:szCs w:val="28"/>
          <w:lang w:bidi="ar-IQ"/>
        </w:rPr>
        <w:t xml:space="preserve">resolved ,there maybe </w:t>
      </w:r>
      <w:proofErr w:type="spellStart"/>
      <w:r>
        <w:rPr>
          <w:sz w:val="28"/>
          <w:szCs w:val="28"/>
          <w:lang w:bidi="ar-IQ"/>
        </w:rPr>
        <w:t>advandages</w:t>
      </w:r>
      <w:proofErr w:type="spellEnd"/>
      <w:r>
        <w:rPr>
          <w:sz w:val="28"/>
          <w:szCs w:val="28"/>
          <w:lang w:bidi="ar-IQ"/>
        </w:rPr>
        <w:t xml:space="preserve">  to the GIC sealants through the release of fluoride 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  <w:r w:rsidRPr="008D6E40">
        <w:rPr>
          <w:b/>
          <w:bCs/>
          <w:sz w:val="32"/>
          <w:szCs w:val="32"/>
          <w:lang w:bidi="ar-IQ"/>
        </w:rPr>
        <w:t>Indications</w:t>
      </w:r>
      <w:r>
        <w:rPr>
          <w:sz w:val="28"/>
          <w:szCs w:val="28"/>
          <w:lang w:bidi="ar-IQ"/>
        </w:rPr>
        <w:t>: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8D6E40">
        <w:rPr>
          <w:sz w:val="28"/>
          <w:szCs w:val="28"/>
          <w:lang w:bidi="ar-IQ"/>
        </w:rPr>
        <w:t xml:space="preserve">1. </w:t>
      </w:r>
      <w:proofErr w:type="gramStart"/>
      <w:r w:rsidRPr="008D6E40">
        <w:rPr>
          <w:sz w:val="28"/>
          <w:szCs w:val="28"/>
          <w:lang w:bidi="ar-IQ"/>
        </w:rPr>
        <w:t>all</w:t>
      </w:r>
      <w:proofErr w:type="gramEnd"/>
      <w:r w:rsidRPr="008D6E40">
        <w:rPr>
          <w:sz w:val="28"/>
          <w:szCs w:val="28"/>
          <w:lang w:bidi="ar-IQ"/>
        </w:rPr>
        <w:t xml:space="preserve"> permanent molar teeth without </w:t>
      </w:r>
      <w:proofErr w:type="spellStart"/>
      <w:r w:rsidRPr="008D6E40">
        <w:rPr>
          <w:sz w:val="28"/>
          <w:szCs w:val="28"/>
          <w:lang w:bidi="ar-IQ"/>
        </w:rPr>
        <w:t>cavitation</w:t>
      </w:r>
      <w:proofErr w:type="spellEnd"/>
      <w:r w:rsidRPr="008D6E40">
        <w:rPr>
          <w:sz w:val="28"/>
          <w:szCs w:val="28"/>
          <w:lang w:bidi="ar-IQ"/>
        </w:rPr>
        <w:t xml:space="preserve"> (i.e., free of caries or incipient caries).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8D6E40">
        <w:rPr>
          <w:sz w:val="28"/>
          <w:szCs w:val="28"/>
          <w:lang w:bidi="ar-IQ"/>
        </w:rPr>
        <w:t xml:space="preserve">2. </w:t>
      </w:r>
      <w:proofErr w:type="gramStart"/>
      <w:r w:rsidRPr="008D6E40">
        <w:rPr>
          <w:sz w:val="28"/>
          <w:szCs w:val="28"/>
          <w:lang w:bidi="ar-IQ"/>
        </w:rPr>
        <w:t>early</w:t>
      </w:r>
      <w:proofErr w:type="gramEnd"/>
      <w:r w:rsidRPr="008D6E40">
        <w:rPr>
          <w:sz w:val="28"/>
          <w:szCs w:val="28"/>
          <w:lang w:bidi="ar-IQ"/>
        </w:rPr>
        <w:t xml:space="preserve"> (non- </w:t>
      </w:r>
      <w:proofErr w:type="spellStart"/>
      <w:r w:rsidRPr="008D6E40">
        <w:rPr>
          <w:sz w:val="28"/>
          <w:szCs w:val="28"/>
          <w:lang w:bidi="ar-IQ"/>
        </w:rPr>
        <w:t>cavitated</w:t>
      </w:r>
      <w:proofErr w:type="spellEnd"/>
      <w:r w:rsidRPr="008D6E40">
        <w:rPr>
          <w:sz w:val="28"/>
          <w:szCs w:val="28"/>
          <w:lang w:bidi="ar-IQ"/>
        </w:rPr>
        <w:t>) carious lesions in children, adolescents and young adults to reduce the percentage of lesions that progress (Griffin et al. 2008).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8D6E40">
        <w:rPr>
          <w:sz w:val="28"/>
          <w:szCs w:val="28"/>
          <w:lang w:bidi="ar-IQ"/>
        </w:rPr>
        <w:t xml:space="preserve">3.  </w:t>
      </w:r>
      <w:proofErr w:type="gramStart"/>
      <w:r w:rsidRPr="008D6E40">
        <w:rPr>
          <w:sz w:val="28"/>
          <w:szCs w:val="28"/>
          <w:lang w:bidi="ar-IQ"/>
        </w:rPr>
        <w:t>teeth</w:t>
      </w:r>
      <w:proofErr w:type="gramEnd"/>
      <w:r w:rsidRPr="008D6E40">
        <w:rPr>
          <w:sz w:val="28"/>
          <w:szCs w:val="28"/>
          <w:lang w:bidi="ar-IQ"/>
        </w:rPr>
        <w:t xml:space="preserve"> that have deep and narrow pit and fissure morphology (the caries risk is increased because of difficulties to clean the tooth).</w:t>
      </w:r>
    </w:p>
    <w:p w:rsidR="008D6E40" w:rsidRP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rtl/>
          <w:lang w:bidi="ar-IQ"/>
        </w:rPr>
      </w:pPr>
      <w:r w:rsidRPr="008D6E40">
        <w:rPr>
          <w:sz w:val="28"/>
          <w:szCs w:val="28"/>
          <w:lang w:bidi="ar-IQ"/>
        </w:rPr>
        <w:lastRenderedPageBreak/>
        <w:t xml:space="preserve">4. </w:t>
      </w:r>
      <w:proofErr w:type="gramStart"/>
      <w:r w:rsidRPr="008D6E40">
        <w:rPr>
          <w:sz w:val="28"/>
          <w:szCs w:val="28"/>
          <w:lang w:bidi="ar-IQ"/>
        </w:rPr>
        <w:t>teeth</w:t>
      </w:r>
      <w:proofErr w:type="gramEnd"/>
      <w:r w:rsidRPr="008D6E40">
        <w:rPr>
          <w:sz w:val="28"/>
          <w:szCs w:val="28"/>
          <w:lang w:bidi="ar-IQ"/>
        </w:rPr>
        <w:t xml:space="preserve"> with stained grooves.</w:t>
      </w:r>
    </w:p>
    <w:p w:rsidR="008D6E40" w:rsidRDefault="008D6E40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sz w:val="28"/>
          <w:szCs w:val="28"/>
          <w:lang w:bidi="ar-IQ"/>
        </w:rPr>
      </w:pPr>
    </w:p>
    <w:p w:rsidR="00530559" w:rsidRPr="008D6E40" w:rsidRDefault="00530559" w:rsidP="008D6E40">
      <w:pPr>
        <w:tabs>
          <w:tab w:val="left" w:pos="1560"/>
        </w:tabs>
        <w:bidi w:val="0"/>
        <w:spacing w:line="360" w:lineRule="auto"/>
        <w:ind w:left="-709" w:right="-709" w:firstLine="84"/>
        <w:rPr>
          <w:b/>
          <w:bCs/>
          <w:sz w:val="32"/>
          <w:szCs w:val="32"/>
          <w:lang w:val="en-IN" w:bidi="ar-IQ"/>
        </w:rPr>
      </w:pPr>
      <w:r w:rsidRPr="008D6E40">
        <w:rPr>
          <w:b/>
          <w:bCs/>
          <w:sz w:val="32"/>
          <w:szCs w:val="32"/>
          <w:lang w:bidi="ar-IQ"/>
        </w:rPr>
        <w:t>FLUORIDATED PROPHYLACTIC PASTES:</w:t>
      </w:r>
    </w:p>
    <w:p w:rsidR="00530559" w:rsidRDefault="00530559" w:rsidP="008D6E40">
      <w:pPr>
        <w:bidi w:val="0"/>
        <w:spacing w:line="360" w:lineRule="auto"/>
        <w:ind w:left="-709" w:firstLine="84"/>
        <w:rPr>
          <w:color w:val="000000"/>
          <w:kern w:val="24"/>
          <w:sz w:val="48"/>
          <w:szCs w:val="48"/>
          <w:lang w:val="en-IN" w:bidi="ar-IQ"/>
        </w:rPr>
      </w:pPr>
      <w:r w:rsidRPr="00530559">
        <w:rPr>
          <w:sz w:val="28"/>
          <w:szCs w:val="28"/>
          <w:lang w:bidi="ar-IQ"/>
        </w:rPr>
        <w:t>If prophylaxis pastes containing fluoride are used, the lost fluoride is replenished &amp; there is a significant gain in the concentration of fluoride.</w:t>
      </w:r>
    </w:p>
    <w:p w:rsidR="00530559" w:rsidRPr="008D6E40" w:rsidRDefault="00530559" w:rsidP="008D6E40">
      <w:pPr>
        <w:bidi w:val="0"/>
        <w:spacing w:line="360" w:lineRule="auto"/>
        <w:ind w:left="-709" w:firstLine="84"/>
        <w:rPr>
          <w:b/>
          <w:bCs/>
          <w:color w:val="000000"/>
          <w:kern w:val="24"/>
          <w:sz w:val="32"/>
          <w:szCs w:val="32"/>
          <w:lang w:bidi="ar-IQ"/>
        </w:rPr>
      </w:pPr>
      <w:r w:rsidRPr="008D6E40">
        <w:rPr>
          <w:b/>
          <w:bCs/>
          <w:color w:val="000000"/>
          <w:kern w:val="24"/>
          <w:sz w:val="32"/>
          <w:szCs w:val="32"/>
          <w:lang w:val="en-IN" w:bidi="ar-IQ"/>
        </w:rPr>
        <w:t>DENTIFRICES</w:t>
      </w:r>
    </w:p>
    <w:p w:rsidR="00530559" w:rsidRPr="00530559" w:rsidRDefault="00530559" w:rsidP="008D6E40">
      <w:pPr>
        <w:bidi w:val="0"/>
        <w:spacing w:line="360" w:lineRule="auto"/>
        <w:ind w:left="-709" w:firstLine="84"/>
        <w:rPr>
          <w:rFonts w:eastAsia="+mn-ea"/>
          <w:color w:val="000000"/>
          <w:kern w:val="24"/>
          <w:sz w:val="48"/>
          <w:szCs w:val="48"/>
          <w:lang w:bidi="ar-IQ"/>
        </w:rPr>
      </w:pPr>
      <w:r w:rsidRPr="00530559">
        <w:rPr>
          <w:color w:val="000000"/>
          <w:kern w:val="24"/>
          <w:sz w:val="28"/>
          <w:szCs w:val="28"/>
          <w:lang w:bidi="ar-IQ"/>
        </w:rPr>
        <w:t xml:space="preserve">Fluoride Dentifrices plays a significant role </w:t>
      </w:r>
      <w:proofErr w:type="gramStart"/>
      <w:r w:rsidRPr="00530559">
        <w:rPr>
          <w:color w:val="000000"/>
          <w:kern w:val="24"/>
          <w:sz w:val="28"/>
          <w:szCs w:val="28"/>
          <w:lang w:bidi="ar-IQ"/>
        </w:rPr>
        <w:t>in  caries</w:t>
      </w:r>
      <w:proofErr w:type="gramEnd"/>
      <w:r w:rsidRPr="00530559">
        <w:rPr>
          <w:color w:val="000000"/>
          <w:kern w:val="24"/>
          <w:sz w:val="28"/>
          <w:szCs w:val="28"/>
          <w:lang w:bidi="ar-IQ"/>
        </w:rPr>
        <w:t xml:space="preserve"> prevention since it requires active participation by the patient to have any effect. It has been demonstrated that the subject who brush twice a day or more with 1000 </w:t>
      </w:r>
      <w:proofErr w:type="spellStart"/>
      <w:r w:rsidRPr="00530559">
        <w:rPr>
          <w:color w:val="000000"/>
          <w:kern w:val="24"/>
          <w:sz w:val="28"/>
          <w:szCs w:val="28"/>
          <w:lang w:bidi="ar-IQ"/>
        </w:rPr>
        <w:t>ppm</w:t>
      </w:r>
      <w:proofErr w:type="spellEnd"/>
      <w:r w:rsidRPr="00530559">
        <w:rPr>
          <w:color w:val="000000"/>
          <w:kern w:val="24"/>
          <w:sz w:val="28"/>
          <w:szCs w:val="28"/>
          <w:lang w:bidi="ar-IQ"/>
        </w:rPr>
        <w:t xml:space="preserve"> or, 1500 </w:t>
      </w:r>
      <w:proofErr w:type="spellStart"/>
      <w:r w:rsidRPr="00530559">
        <w:rPr>
          <w:color w:val="000000"/>
          <w:kern w:val="24"/>
          <w:sz w:val="28"/>
          <w:szCs w:val="28"/>
          <w:lang w:bidi="ar-IQ"/>
        </w:rPr>
        <w:t>ppm</w:t>
      </w:r>
      <w:proofErr w:type="spellEnd"/>
      <w:r w:rsidRPr="00530559">
        <w:rPr>
          <w:color w:val="000000"/>
          <w:kern w:val="24"/>
          <w:sz w:val="28"/>
          <w:szCs w:val="28"/>
          <w:lang w:bidi="ar-IQ"/>
        </w:rPr>
        <w:t xml:space="preserve"> or, 2500 </w:t>
      </w:r>
      <w:proofErr w:type="spellStart"/>
      <w:r w:rsidRPr="00530559">
        <w:rPr>
          <w:color w:val="000000"/>
          <w:kern w:val="24"/>
          <w:sz w:val="28"/>
          <w:szCs w:val="28"/>
          <w:lang w:bidi="ar-IQ"/>
        </w:rPr>
        <w:t>ppm</w:t>
      </w:r>
      <w:proofErr w:type="spellEnd"/>
      <w:r w:rsidRPr="00530559">
        <w:rPr>
          <w:color w:val="000000"/>
          <w:kern w:val="24"/>
          <w:sz w:val="28"/>
          <w:szCs w:val="28"/>
          <w:lang w:bidi="ar-IQ"/>
        </w:rPr>
        <w:t xml:space="preserve"> fluoride dentifrices, have significantly reduced caries prevalence.</w:t>
      </w:r>
    </w:p>
    <w:p w:rsidR="00530559" w:rsidRDefault="00530559" w:rsidP="008D6E40">
      <w:pPr>
        <w:bidi w:val="0"/>
        <w:spacing w:line="360" w:lineRule="auto"/>
        <w:ind w:left="-709" w:firstLine="84"/>
        <w:rPr>
          <w:rFonts w:eastAsia="+mn-ea"/>
          <w:color w:val="000000"/>
          <w:kern w:val="24"/>
          <w:sz w:val="48"/>
          <w:szCs w:val="48"/>
          <w:lang w:bidi="ar-IQ"/>
        </w:rPr>
      </w:pPr>
    </w:p>
    <w:p w:rsidR="00530559" w:rsidRPr="00530559" w:rsidRDefault="00530559" w:rsidP="008D6E40">
      <w:pPr>
        <w:bidi w:val="0"/>
        <w:spacing w:line="360" w:lineRule="auto"/>
        <w:ind w:left="-709" w:firstLine="84"/>
        <w:rPr>
          <w:rFonts w:eastAsia="+mn-ea"/>
          <w:color w:val="000000"/>
          <w:kern w:val="24"/>
          <w:sz w:val="48"/>
          <w:szCs w:val="48"/>
          <w:rtl/>
          <w:lang w:bidi="ar-IQ"/>
        </w:rPr>
      </w:pPr>
      <w:r w:rsidRPr="00530559">
        <w:rPr>
          <w:sz w:val="28"/>
          <w:szCs w:val="28"/>
          <w:lang w:bidi="ar-IQ"/>
        </w:rPr>
        <w:t>It’s a mixture of abrasive or polishing agents, detergent,</w:t>
      </w:r>
      <w:r>
        <w:rPr>
          <w:sz w:val="28"/>
          <w:szCs w:val="28"/>
          <w:lang w:bidi="ar-IQ"/>
        </w:rPr>
        <w:t xml:space="preserve"> </w:t>
      </w:r>
      <w:r w:rsidRPr="00530559">
        <w:rPr>
          <w:sz w:val="28"/>
          <w:szCs w:val="28"/>
          <w:lang w:bidi="ar-IQ"/>
        </w:rPr>
        <w:t>Binders, flavoring agent, and substances necessary to facilitate their preparation</w:t>
      </w:r>
      <w:r>
        <w:rPr>
          <w:sz w:val="28"/>
          <w:szCs w:val="28"/>
          <w:lang w:bidi="ar-IQ"/>
        </w:rPr>
        <w:t>.</w:t>
      </w:r>
    </w:p>
    <w:p w:rsidR="00530559" w:rsidRPr="00530559" w:rsidRDefault="00FE593F" w:rsidP="008D6E40">
      <w:pPr>
        <w:bidi w:val="0"/>
        <w:spacing w:line="360" w:lineRule="auto"/>
        <w:ind w:left="-709" w:firstLine="84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</w:t>
      </w:r>
      <w:r w:rsidR="00530559" w:rsidRPr="00530559">
        <w:rPr>
          <w:sz w:val="28"/>
          <w:szCs w:val="28"/>
          <w:lang w:bidi="ar-IQ"/>
        </w:rPr>
        <w:t>Therapeutic paste/dentifrices contains addition one or more</w:t>
      </w:r>
    </w:p>
    <w:p w:rsidR="00530559" w:rsidRPr="00530559" w:rsidRDefault="00FE593F" w:rsidP="008D6E40">
      <w:pPr>
        <w:bidi w:val="0"/>
        <w:spacing w:line="360" w:lineRule="auto"/>
        <w:ind w:left="-709" w:firstLine="84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  </w:t>
      </w:r>
      <w:r w:rsidR="00530559" w:rsidRPr="00530559">
        <w:rPr>
          <w:sz w:val="28"/>
          <w:szCs w:val="28"/>
          <w:lang w:bidi="ar-IQ"/>
        </w:rPr>
        <w:t>Compounds intended for reduction of oral dental diseases.</w:t>
      </w:r>
    </w:p>
    <w:p w:rsidR="00530559" w:rsidRPr="00530559" w:rsidRDefault="00FE593F" w:rsidP="008D6E40">
      <w:pPr>
        <w:bidi w:val="0"/>
        <w:spacing w:line="360" w:lineRule="auto"/>
        <w:ind w:left="-709" w:firstLine="84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r w:rsidR="00530559" w:rsidRPr="00530559">
        <w:rPr>
          <w:sz w:val="28"/>
          <w:szCs w:val="28"/>
          <w:lang w:bidi="ar-IQ"/>
        </w:rPr>
        <w:t>Exact formulation depends on Manufacturer but basic components</w:t>
      </w:r>
    </w:p>
    <w:p w:rsidR="00530559" w:rsidRPr="00530559" w:rsidRDefault="00FE593F" w:rsidP="008D6E40">
      <w:pPr>
        <w:bidi w:val="0"/>
        <w:spacing w:line="360" w:lineRule="auto"/>
        <w:ind w:left="-709" w:firstLine="84"/>
        <w:rPr>
          <w:sz w:val="28"/>
          <w:szCs w:val="28"/>
          <w:rtl/>
          <w:lang w:bidi="ar-IQ"/>
        </w:rPr>
      </w:pPr>
      <w:r>
        <w:rPr>
          <w:sz w:val="28"/>
          <w:szCs w:val="28"/>
          <w:lang w:bidi="ar-IQ"/>
        </w:rPr>
        <w:t xml:space="preserve">         </w:t>
      </w:r>
      <w:proofErr w:type="gramStart"/>
      <w:r w:rsidR="00530559" w:rsidRPr="00530559">
        <w:rPr>
          <w:sz w:val="28"/>
          <w:szCs w:val="28"/>
          <w:lang w:bidi="ar-IQ"/>
        </w:rPr>
        <w:t>remains</w:t>
      </w:r>
      <w:proofErr w:type="gramEnd"/>
      <w:r w:rsidR="00530559" w:rsidRPr="00530559">
        <w:rPr>
          <w:sz w:val="28"/>
          <w:szCs w:val="28"/>
          <w:lang w:bidi="ar-IQ"/>
        </w:rPr>
        <w:t xml:space="preserve"> same</w:t>
      </w:r>
      <w:r w:rsidR="008D6E40">
        <w:rPr>
          <w:sz w:val="28"/>
          <w:szCs w:val="28"/>
          <w:lang w:bidi="ar-IQ"/>
        </w:rPr>
        <w:t>.</w:t>
      </w:r>
    </w:p>
    <w:p w:rsidR="00B54C52" w:rsidRDefault="00B54C52" w:rsidP="00530559">
      <w:pPr>
        <w:bidi w:val="0"/>
        <w:ind w:left="-709" w:firstLine="84"/>
        <w:rPr>
          <w:sz w:val="28"/>
          <w:szCs w:val="28"/>
          <w:lang w:bidi="ar-IQ"/>
        </w:rPr>
      </w:pPr>
    </w:p>
    <w:p w:rsidR="00530559" w:rsidRPr="00530559" w:rsidRDefault="00530559" w:rsidP="00530559">
      <w:pPr>
        <w:bidi w:val="0"/>
        <w:ind w:left="-709" w:firstLine="84"/>
        <w:rPr>
          <w:sz w:val="28"/>
          <w:szCs w:val="28"/>
          <w:rtl/>
          <w:lang w:bidi="ar-IQ"/>
        </w:rPr>
      </w:pPr>
    </w:p>
    <w:p w:rsidR="00530559" w:rsidRPr="00530559" w:rsidRDefault="00530559" w:rsidP="00530559">
      <w:pPr>
        <w:bidi w:val="0"/>
        <w:ind w:left="-709" w:firstLine="84"/>
        <w:rPr>
          <w:rtl/>
          <w:lang w:bidi="ar-IQ"/>
        </w:rPr>
      </w:pPr>
    </w:p>
    <w:p w:rsidR="00530559" w:rsidRDefault="00530559" w:rsidP="00530559">
      <w:pPr>
        <w:bidi w:val="0"/>
        <w:rPr>
          <w:lang w:bidi="ar-IQ"/>
        </w:rPr>
      </w:pPr>
    </w:p>
    <w:sectPr w:rsidR="00530559" w:rsidSect="005424A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768F6"/>
    <w:multiLevelType w:val="hybridMultilevel"/>
    <w:tmpl w:val="D5B66368"/>
    <w:lvl w:ilvl="0" w:tplc="ED2407F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A0C6C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10C048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DAE03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12572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678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F67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C7CFB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62E10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95E16"/>
    <w:multiLevelType w:val="hybridMultilevel"/>
    <w:tmpl w:val="A0822938"/>
    <w:lvl w:ilvl="0" w:tplc="CA14EC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Theme="minorHAnsi" w:hAnsiTheme="minorHAnsi" w:cstheme="minorBidi"/>
      </w:rPr>
    </w:lvl>
    <w:lvl w:ilvl="1" w:tplc="2F0AED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30B0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9DA9B3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3CAA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8FCD04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C66B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7854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B8AA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DD4969"/>
    <w:multiLevelType w:val="hybridMultilevel"/>
    <w:tmpl w:val="0AD84B70"/>
    <w:lvl w:ilvl="0" w:tplc="933CD8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A3610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798BAB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BCAF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6CA95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88AE7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AAB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7E7D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9C688C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4193FFC"/>
    <w:multiLevelType w:val="hybridMultilevel"/>
    <w:tmpl w:val="182235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C15C4"/>
    <w:multiLevelType w:val="hybridMultilevel"/>
    <w:tmpl w:val="4AD8D668"/>
    <w:lvl w:ilvl="0" w:tplc="E5428FF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4E8B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27CB5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4A9D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1E01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47288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E0806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FA7A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34682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AA1F3B"/>
    <w:multiLevelType w:val="hybridMultilevel"/>
    <w:tmpl w:val="B992B036"/>
    <w:lvl w:ilvl="0" w:tplc="A70854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E4A72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76618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02975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D0C5E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8AF8D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2A7E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C8B2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9546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8F66AC"/>
    <w:multiLevelType w:val="hybridMultilevel"/>
    <w:tmpl w:val="2B1E7884"/>
    <w:lvl w:ilvl="0" w:tplc="E3F6F8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810B40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32727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1AA74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C817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E215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F20E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67DB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C588B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534430"/>
    <w:multiLevelType w:val="hybridMultilevel"/>
    <w:tmpl w:val="3AE84382"/>
    <w:lvl w:ilvl="0" w:tplc="5E0EA9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6068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287A9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C692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A018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25443D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68C6B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1E72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D8592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2653CE1"/>
    <w:multiLevelType w:val="hybridMultilevel"/>
    <w:tmpl w:val="97563230"/>
    <w:lvl w:ilvl="0" w:tplc="E8B644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024C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82D0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3EC0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3E81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BEE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66A1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169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F22F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8FC4C24"/>
    <w:multiLevelType w:val="hybridMultilevel"/>
    <w:tmpl w:val="74AE94C6"/>
    <w:lvl w:ilvl="0" w:tplc="FC82B37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7278A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A2490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A10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5A0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64CE9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7E8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4CA2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BEA34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84771D"/>
    <w:multiLevelType w:val="hybridMultilevel"/>
    <w:tmpl w:val="ED683D7E"/>
    <w:lvl w:ilvl="0" w:tplc="876A86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14B3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7CAD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66B6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84886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DA61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52F0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488AF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38B4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4E1300FD"/>
    <w:multiLevelType w:val="hybridMultilevel"/>
    <w:tmpl w:val="534AC3B6"/>
    <w:lvl w:ilvl="0" w:tplc="D9424D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A447B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B68D0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F8CC2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5A40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BB0C4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2C2A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74E5A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52E9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DB40D4"/>
    <w:multiLevelType w:val="hybridMultilevel"/>
    <w:tmpl w:val="7370F23A"/>
    <w:lvl w:ilvl="0" w:tplc="27A07E4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2EF8C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7AA27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647E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8CF74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A364A3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66759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B80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F96F9D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2591D47"/>
    <w:multiLevelType w:val="hybridMultilevel"/>
    <w:tmpl w:val="AFA4D5D4"/>
    <w:lvl w:ilvl="0" w:tplc="D44C1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5F42C8A">
      <w:start w:val="50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5227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483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8AD9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5EBF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265D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988CB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4CDE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3"/>
  </w:num>
  <w:num w:numId="2">
    <w:abstractNumId w:val="11"/>
  </w:num>
  <w:num w:numId="3">
    <w:abstractNumId w:val="12"/>
  </w:num>
  <w:num w:numId="4">
    <w:abstractNumId w:val="6"/>
  </w:num>
  <w:num w:numId="5">
    <w:abstractNumId w:val="4"/>
  </w:num>
  <w:num w:numId="6">
    <w:abstractNumId w:val="2"/>
  </w:num>
  <w:num w:numId="7">
    <w:abstractNumId w:val="10"/>
  </w:num>
  <w:num w:numId="8">
    <w:abstractNumId w:val="8"/>
  </w:num>
  <w:num w:numId="9">
    <w:abstractNumId w:val="1"/>
  </w:num>
  <w:num w:numId="10">
    <w:abstractNumId w:val="5"/>
  </w:num>
  <w:num w:numId="11">
    <w:abstractNumId w:val="9"/>
  </w:num>
  <w:num w:numId="12">
    <w:abstractNumId w:val="7"/>
  </w:num>
  <w:num w:numId="13">
    <w:abstractNumId w:val="0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30559"/>
    <w:rsid w:val="00530559"/>
    <w:rsid w:val="005424A5"/>
    <w:rsid w:val="008D6E40"/>
    <w:rsid w:val="00B54C52"/>
    <w:rsid w:val="00F32AB4"/>
    <w:rsid w:val="00FE59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2AB4"/>
    <w:pPr>
      <w:bidi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3055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305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33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1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96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15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9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0681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59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9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53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54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695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2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5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1463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0855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82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5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983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77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3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24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992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2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42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86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16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7</Pages>
  <Words>872</Words>
  <Characters>4973</Characters>
  <Application>Microsoft Office Word</Application>
  <DocSecurity>0</DocSecurity>
  <Lines>41</Lines>
  <Paragraphs>11</Paragraphs>
  <ScaleCrop>false</ScaleCrop>
  <Company/>
  <LinksUpToDate>false</LinksUpToDate>
  <CharactersWithSpaces>5834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ANKAWA PC&amp;MOBILE</dc:creator>
  <cp:lastModifiedBy>ANKAWA PC&amp;MOBILE</cp:lastModifiedBy>
  <cp:revision>3</cp:revision>
  <dcterms:created xsi:type="dcterms:W3CDTF">2013-07-26T05:59:00Z</dcterms:created>
  <dcterms:modified xsi:type="dcterms:W3CDTF">2018-04-14T20:41:00Z</dcterms:modified>
</cp:coreProperties>
</file>