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19F1E" w14:textId="5B9FDD48" w:rsidR="00884A29" w:rsidRPr="00FB760D" w:rsidRDefault="002F06A3" w:rsidP="00884A2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760D">
        <w:rPr>
          <w:rFonts w:ascii="Times New Roman" w:hAnsi="Times New Roman" w:cs="Times New Roman"/>
          <w:sz w:val="48"/>
          <w:szCs w:val="4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ECTOPIC PREGNANCY</w:t>
      </w:r>
    </w:p>
    <w:p w14:paraId="33CFD9E4" w14:textId="77777777" w:rsidR="00FB760D" w:rsidRDefault="00FB760D" w:rsidP="00884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  <w:lang w:val="en-GB"/>
        </w:rPr>
      </w:pPr>
    </w:p>
    <w:p w14:paraId="5B1B648F" w14:textId="2D2D0970" w:rsidR="00884A29" w:rsidRPr="00884A29" w:rsidRDefault="00884A29" w:rsidP="00884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bookmarkStart w:id="0" w:name="_GoBack"/>
      <w:bookmarkEnd w:id="0"/>
      <w:r w:rsidRPr="00884A29">
        <w:rPr>
          <w:rFonts w:ascii="Times New Roman" w:hAnsi="Times New Roman" w:cs="Times New Roman"/>
          <w:b/>
          <w:bCs/>
          <w:sz w:val="36"/>
          <w:szCs w:val="36"/>
          <w:u w:val="single"/>
          <w:lang w:val="en-GB"/>
        </w:rPr>
        <w:t>DEFINITION</w:t>
      </w:r>
    </w:p>
    <w:p w14:paraId="44ED9D49" w14:textId="4B178CE5" w:rsidR="00884A29" w:rsidRDefault="00884A29" w:rsidP="00884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884A29">
        <w:rPr>
          <w:rFonts w:ascii="Times New Roman" w:hAnsi="Times New Roman" w:cs="Times New Roman"/>
          <w:sz w:val="28"/>
          <w:szCs w:val="28"/>
          <w:lang w:val="en-GB"/>
        </w:rPr>
        <w:t>Any pregnancy where the fertilised ovum gets implanted &amp; develops in a site other than normal uterine cavity.</w:t>
      </w:r>
    </w:p>
    <w:p w14:paraId="618502AF" w14:textId="77777777" w:rsidR="00884A29" w:rsidRPr="00884A29" w:rsidRDefault="00884A29" w:rsidP="00884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GB"/>
        </w:rPr>
      </w:pPr>
    </w:p>
    <w:p w14:paraId="6AB7E377" w14:textId="46C4D714" w:rsidR="00884A29" w:rsidRDefault="00884A29" w:rsidP="00884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884A29">
        <w:rPr>
          <w:rFonts w:ascii="Times New Roman" w:hAnsi="Times New Roman" w:cs="Times New Roman"/>
          <w:b/>
          <w:bCs/>
          <w:sz w:val="36"/>
          <w:szCs w:val="36"/>
          <w:u w:val="single"/>
          <w:lang w:val="en-GB"/>
        </w:rPr>
        <w:t>INCIDENCE</w:t>
      </w:r>
      <w:r w:rsidRPr="00884A29">
        <w:rPr>
          <w:rFonts w:ascii="Times New Roman" w:hAnsi="Times New Roman" w:cs="Times New Roman"/>
          <w:sz w:val="36"/>
          <w:szCs w:val="36"/>
          <w:lang w:val="en-GB"/>
        </w:rPr>
        <w:t xml:space="preserve"> </w:t>
      </w:r>
      <w:r w:rsidRPr="00884A29">
        <w:rPr>
          <w:rFonts w:ascii="Times New Roman" w:hAnsi="Times New Roman" w:cs="Times New Roman"/>
          <w:sz w:val="28"/>
          <w:szCs w:val="28"/>
          <w:lang w:val="en-GB"/>
        </w:rPr>
        <w:br/>
        <w:t xml:space="preserve">&gt;1 in 100   pregnancies. </w:t>
      </w:r>
    </w:p>
    <w:p w14:paraId="087BFC80" w14:textId="77777777" w:rsidR="00884A29" w:rsidRPr="00884A29" w:rsidRDefault="00884A29" w:rsidP="00884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GB"/>
        </w:rPr>
      </w:pPr>
    </w:p>
    <w:p w14:paraId="2B9E464A" w14:textId="77777777" w:rsidR="00884A29" w:rsidRPr="00884A29" w:rsidRDefault="00884A29" w:rsidP="00884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884A29">
        <w:rPr>
          <w:rFonts w:ascii="Times New Roman" w:hAnsi="Times New Roman" w:cs="Times New Roman"/>
          <w:sz w:val="28"/>
          <w:szCs w:val="28"/>
          <w:lang w:val="en-GB"/>
        </w:rPr>
        <w:t>Recent evidence indicates that the incidence of ectopic pregnancy has been rising in many countries.</w:t>
      </w:r>
    </w:p>
    <w:p w14:paraId="71FB5A99" w14:textId="77777777" w:rsidR="00884A29" w:rsidRPr="00884A29" w:rsidRDefault="00884A29" w:rsidP="00884A2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884A29">
        <w:rPr>
          <w:rFonts w:ascii="Times New Roman" w:hAnsi="Times New Roman" w:cs="Times New Roman"/>
          <w:sz w:val="28"/>
          <w:szCs w:val="28"/>
          <w:lang w:val="en-GB"/>
        </w:rPr>
        <w:t>USA-5 fold</w:t>
      </w:r>
    </w:p>
    <w:p w14:paraId="52CF97FE" w14:textId="77777777" w:rsidR="00884A29" w:rsidRPr="00884A29" w:rsidRDefault="00884A29" w:rsidP="00884A2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884A29">
        <w:rPr>
          <w:rFonts w:ascii="Times New Roman" w:hAnsi="Times New Roman" w:cs="Times New Roman"/>
          <w:sz w:val="28"/>
          <w:szCs w:val="28"/>
          <w:lang w:val="en-GB"/>
        </w:rPr>
        <w:t>UK-2 fold</w:t>
      </w:r>
    </w:p>
    <w:p w14:paraId="0106C138" w14:textId="77777777" w:rsidR="00884A29" w:rsidRPr="00884A29" w:rsidRDefault="00884A29" w:rsidP="00884A2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884A29">
        <w:rPr>
          <w:rFonts w:ascii="Times New Roman" w:hAnsi="Times New Roman" w:cs="Times New Roman"/>
          <w:sz w:val="28"/>
          <w:szCs w:val="28"/>
          <w:lang w:val="en-GB"/>
        </w:rPr>
        <w:t>France 15/1000 pregnancies</w:t>
      </w:r>
    </w:p>
    <w:p w14:paraId="7B2F41EE" w14:textId="6D642AFF" w:rsidR="00884A29" w:rsidRDefault="00884A29" w:rsidP="00884A2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884A29">
        <w:rPr>
          <w:rFonts w:ascii="Times New Roman" w:hAnsi="Times New Roman" w:cs="Times New Roman"/>
          <w:sz w:val="28"/>
          <w:szCs w:val="28"/>
          <w:lang w:val="en-GB"/>
        </w:rPr>
        <w:t>India-1in100 deliveries</w:t>
      </w:r>
    </w:p>
    <w:p w14:paraId="36D26A01" w14:textId="77777777" w:rsidR="00884A29" w:rsidRPr="00884A29" w:rsidRDefault="00884A29" w:rsidP="00884A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14:paraId="5F013754" w14:textId="77777777" w:rsidR="00884A29" w:rsidRPr="00884A29" w:rsidRDefault="00884A29" w:rsidP="00884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884A29">
        <w:rPr>
          <w:rFonts w:ascii="Times New Roman" w:hAnsi="Times New Roman" w:cs="Times New Roman"/>
          <w:sz w:val="28"/>
          <w:szCs w:val="28"/>
        </w:rPr>
        <w:t>Recurrence rate - 15% after 1</w:t>
      </w:r>
      <w:r w:rsidRPr="00884A29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884A29">
        <w:rPr>
          <w:rFonts w:ascii="Times New Roman" w:hAnsi="Times New Roman" w:cs="Times New Roman"/>
          <w:sz w:val="28"/>
          <w:szCs w:val="28"/>
        </w:rPr>
        <w:t xml:space="preserve">, 25% after 2 </w:t>
      </w:r>
      <w:proofErr w:type="spellStart"/>
      <w:r w:rsidRPr="00884A29">
        <w:rPr>
          <w:rFonts w:ascii="Times New Roman" w:hAnsi="Times New Roman" w:cs="Times New Roman"/>
          <w:sz w:val="28"/>
          <w:szCs w:val="28"/>
        </w:rPr>
        <w:t>ectopics</w:t>
      </w:r>
      <w:proofErr w:type="spellEnd"/>
    </w:p>
    <w:p w14:paraId="220D345E" w14:textId="77777777" w:rsidR="00884A29" w:rsidRPr="00884A29" w:rsidRDefault="00884A29" w:rsidP="00884A2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lang w:val="en-GB"/>
        </w:rPr>
      </w:pPr>
    </w:p>
    <w:p w14:paraId="4CB47E3C" w14:textId="3A9C2991" w:rsidR="00884A29" w:rsidRPr="00884A29" w:rsidRDefault="00884A29" w:rsidP="00884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884A29">
        <w:rPr>
          <w:rFonts w:ascii="Times New Roman" w:hAnsi="Times New Roman" w:cs="Times New Roman"/>
          <w:b/>
          <w:bCs/>
          <w:sz w:val="36"/>
          <w:szCs w:val="36"/>
          <w:u w:val="single"/>
          <w:lang w:val="en-GB"/>
        </w:rPr>
        <w:t>AETIOLOGY</w:t>
      </w:r>
    </w:p>
    <w:p w14:paraId="435BB324" w14:textId="243180C5" w:rsidR="00884A29" w:rsidRPr="00884A29" w:rsidRDefault="00884A29" w:rsidP="00884A2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884A29">
        <w:rPr>
          <w:rFonts w:ascii="Times New Roman" w:hAnsi="Times New Roman" w:cs="Times New Roman"/>
          <w:sz w:val="28"/>
          <w:szCs w:val="28"/>
          <w:lang w:val="en-GB"/>
        </w:rPr>
        <w:t xml:space="preserve">Any factor that causes delayed transport of the fertilised </w:t>
      </w:r>
      <w:proofErr w:type="gramStart"/>
      <w:r w:rsidRPr="00884A29">
        <w:rPr>
          <w:rFonts w:ascii="Times New Roman" w:hAnsi="Times New Roman" w:cs="Times New Roman"/>
          <w:sz w:val="28"/>
          <w:szCs w:val="28"/>
          <w:lang w:val="en-GB"/>
        </w:rPr>
        <w:t>ovum  through</w:t>
      </w:r>
      <w:proofErr w:type="gramEnd"/>
      <w:r w:rsidRPr="00884A29">
        <w:rPr>
          <w:rFonts w:ascii="Times New Roman" w:hAnsi="Times New Roman" w:cs="Times New Roman"/>
          <w:sz w:val="28"/>
          <w:szCs w:val="28"/>
          <w:lang w:val="en-GB"/>
        </w:rPr>
        <w:t xml:space="preserve"> the fallopian tubes.</w:t>
      </w:r>
    </w:p>
    <w:p w14:paraId="2FF442C5" w14:textId="75971443" w:rsidR="00884A29" w:rsidRPr="00884A29" w:rsidRDefault="00884A29" w:rsidP="00884A2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884A29">
        <w:rPr>
          <w:rFonts w:ascii="Times New Roman" w:hAnsi="Times New Roman" w:cs="Times New Roman"/>
          <w:sz w:val="28"/>
          <w:szCs w:val="28"/>
          <w:lang w:val="en-GB"/>
        </w:rPr>
        <w:t>Fallopian tube favours implantation in the tubal mucosa itself thus giving rise to a tubal ectopic pregnancy.</w:t>
      </w:r>
    </w:p>
    <w:p w14:paraId="7E0591F9" w14:textId="47BACF8C" w:rsidR="00884A29" w:rsidRPr="00884A29" w:rsidRDefault="00884A29" w:rsidP="00884A2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884A29">
        <w:rPr>
          <w:rFonts w:ascii="Times New Roman" w:hAnsi="Times New Roman" w:cs="Times New Roman"/>
          <w:sz w:val="28"/>
          <w:szCs w:val="28"/>
          <w:lang w:val="en-GB"/>
        </w:rPr>
        <w:t>These factors may be Congenital or Acquired.</w:t>
      </w:r>
      <w:r w:rsidRPr="00884A29">
        <w:rPr>
          <w:rFonts w:ascii="Times New Roman" w:hAnsi="Times New Roman" w:cs="Times New Roman"/>
          <w:sz w:val="28"/>
          <w:szCs w:val="28"/>
          <w:lang w:val="en-GB"/>
        </w:rPr>
        <w:br/>
      </w:r>
    </w:p>
    <w:p w14:paraId="36BE08AD" w14:textId="1B7F9837" w:rsidR="00884A29" w:rsidRDefault="00884A29" w:rsidP="00884A2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  <w:lang w:val="en-GB"/>
        </w:rPr>
      </w:pPr>
      <w:r w:rsidRPr="00884A29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CONGENITAL</w:t>
      </w:r>
      <w:r w:rsidRPr="00884A29">
        <w:rPr>
          <w:rFonts w:ascii="Times New Roman" w:hAnsi="Times New Roman" w:cs="Times New Roman"/>
          <w:sz w:val="28"/>
          <w:szCs w:val="28"/>
          <w:lang w:val="en-GB"/>
        </w:rPr>
        <w:t xml:space="preserve"> - Tubal Hypoplasia, Tortuosity, Congenital diverticuli, Accessory ostia, Partial stenosis </w:t>
      </w:r>
    </w:p>
    <w:p w14:paraId="4ACC0F36" w14:textId="77777777" w:rsidR="00884A29" w:rsidRPr="00884A29" w:rsidRDefault="00884A29" w:rsidP="00884A2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14"/>
          <w:szCs w:val="14"/>
          <w:lang w:val="en-GB"/>
        </w:rPr>
      </w:pPr>
    </w:p>
    <w:p w14:paraId="335F9B35" w14:textId="77777777" w:rsidR="00884A29" w:rsidRPr="00884A29" w:rsidRDefault="00884A29" w:rsidP="00884A2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  <w:lang w:val="en-GB"/>
        </w:rPr>
      </w:pPr>
      <w:r w:rsidRPr="00884A29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ACQUIRED</w:t>
      </w:r>
      <w:r w:rsidRPr="00884A29">
        <w:rPr>
          <w:rFonts w:ascii="Times New Roman" w:hAnsi="Times New Roman" w:cs="Times New Roman"/>
          <w:sz w:val="28"/>
          <w:szCs w:val="28"/>
          <w:lang w:val="en-GB"/>
        </w:rPr>
        <w:t xml:space="preserve"> - </w:t>
      </w:r>
    </w:p>
    <w:p w14:paraId="75D2093B" w14:textId="41534EC0" w:rsidR="00884A29" w:rsidRPr="00884A29" w:rsidRDefault="00884A29" w:rsidP="00884A2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 w:cs="Times New Roman"/>
          <w:sz w:val="28"/>
          <w:szCs w:val="28"/>
          <w:lang w:val="en-GB"/>
        </w:rPr>
      </w:pPr>
      <w:r w:rsidRPr="00884A29">
        <w:rPr>
          <w:rFonts w:ascii="Times New Roman" w:hAnsi="Times New Roman" w:cs="Times New Roman"/>
          <w:sz w:val="28"/>
          <w:szCs w:val="28"/>
          <w:lang w:val="en-GB"/>
        </w:rPr>
        <w:t>Inflammatory: PID, Septic Abortion, Puerperal Sepsis, MTP (intraluminal adhesion)</w:t>
      </w:r>
    </w:p>
    <w:p w14:paraId="15B9197E" w14:textId="77777777" w:rsidR="00884A29" w:rsidRPr="00884A29" w:rsidRDefault="00884A29" w:rsidP="00884A2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 w:cs="Times New Roman"/>
          <w:sz w:val="28"/>
          <w:szCs w:val="28"/>
          <w:lang w:val="en-GB"/>
        </w:rPr>
      </w:pPr>
      <w:r w:rsidRPr="00884A29">
        <w:rPr>
          <w:rFonts w:ascii="Times New Roman" w:hAnsi="Times New Roman" w:cs="Times New Roman"/>
          <w:sz w:val="28"/>
          <w:szCs w:val="28"/>
          <w:lang w:val="en-GB"/>
        </w:rPr>
        <w:t xml:space="preserve">Surgical: Tubal reconstructive surgery, Recanalisation of tubes </w:t>
      </w:r>
    </w:p>
    <w:p w14:paraId="7913B064" w14:textId="77777777" w:rsidR="00884A29" w:rsidRPr="00884A29" w:rsidRDefault="00884A29" w:rsidP="00884A2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 w:cs="Times New Roman"/>
          <w:sz w:val="28"/>
          <w:szCs w:val="28"/>
          <w:lang w:val="en-GB"/>
        </w:rPr>
      </w:pPr>
      <w:r w:rsidRPr="00884A29">
        <w:rPr>
          <w:rFonts w:ascii="Times New Roman" w:hAnsi="Times New Roman" w:cs="Times New Roman"/>
          <w:sz w:val="28"/>
          <w:szCs w:val="28"/>
          <w:lang w:val="en-GB"/>
        </w:rPr>
        <w:t>Neoplastic: Broad ligament myoma, Ovarian tumour</w:t>
      </w:r>
    </w:p>
    <w:p w14:paraId="5A4105C9" w14:textId="77777777" w:rsidR="00884A29" w:rsidRDefault="00884A29" w:rsidP="00884A2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 w:cs="Times New Roman"/>
          <w:sz w:val="28"/>
          <w:szCs w:val="28"/>
          <w:lang w:val="en-GB"/>
        </w:rPr>
      </w:pPr>
      <w:r w:rsidRPr="00884A29">
        <w:rPr>
          <w:rFonts w:ascii="Times New Roman" w:hAnsi="Times New Roman" w:cs="Times New Roman"/>
          <w:sz w:val="28"/>
          <w:szCs w:val="28"/>
          <w:lang w:val="en-GB"/>
        </w:rPr>
        <w:t xml:space="preserve">Miscellaneous Causes:  IUCD, Endometriosis, ART (IVF &amp; &amp; GIFT),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0362E052" w14:textId="612F7B0D" w:rsidR="00884A29" w:rsidRPr="00884A29" w:rsidRDefault="00884A29" w:rsidP="00884A29">
      <w:pPr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</w:t>
      </w:r>
      <w:r w:rsidRPr="00884A29">
        <w:rPr>
          <w:rFonts w:ascii="Times New Roman" w:hAnsi="Times New Roman" w:cs="Times New Roman"/>
          <w:sz w:val="28"/>
          <w:szCs w:val="28"/>
          <w:lang w:val="en-GB"/>
        </w:rPr>
        <w:t xml:space="preserve">Previous ectopic </w:t>
      </w:r>
    </w:p>
    <w:p w14:paraId="481F7897" w14:textId="77777777" w:rsidR="00884A29" w:rsidRDefault="00884A29" w:rsidP="00884A2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en-GB"/>
        </w:rPr>
      </w:pPr>
    </w:p>
    <w:p w14:paraId="1E7153FA" w14:textId="77777777" w:rsidR="00884A29" w:rsidRDefault="00884A29" w:rsidP="00884A2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en-GB"/>
        </w:rPr>
      </w:pPr>
    </w:p>
    <w:p w14:paraId="709476D3" w14:textId="77777777" w:rsidR="00884A29" w:rsidRDefault="00884A29" w:rsidP="00884A2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en-GB"/>
        </w:rPr>
      </w:pPr>
    </w:p>
    <w:p w14:paraId="22F03608" w14:textId="77777777" w:rsidR="00884A29" w:rsidRDefault="00884A29" w:rsidP="00884A2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en-GB"/>
        </w:rPr>
      </w:pPr>
    </w:p>
    <w:p w14:paraId="79A5E8F5" w14:textId="28770B14" w:rsidR="006B6314" w:rsidRDefault="006B6314" w:rsidP="00884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  <w:lang w:val="en-GB"/>
        </w:rPr>
      </w:pPr>
      <w:r w:rsidRPr="006B6314">
        <w:rPr>
          <w:rFonts w:ascii="Times New Roman" w:hAnsi="Times New Roman" w:cs="Times New Roman"/>
          <w:b/>
          <w:bCs/>
          <w:noProof/>
          <w:sz w:val="36"/>
          <w:szCs w:val="36"/>
          <w:u w:val="single"/>
          <w:lang w:val="en-GB"/>
        </w:rPr>
        <w:lastRenderedPageBreak/>
        <w:drawing>
          <wp:inline distT="0" distB="0" distL="0" distR="0" wp14:anchorId="79F0C66B" wp14:editId="121D52AD">
            <wp:extent cx="5038725" cy="2828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1971" cy="2875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0C288" w14:textId="77777777" w:rsidR="006B6314" w:rsidRDefault="006B6314" w:rsidP="00884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  <w:lang w:val="en-GB"/>
        </w:rPr>
      </w:pPr>
    </w:p>
    <w:p w14:paraId="0344642A" w14:textId="3252165D" w:rsidR="00884A29" w:rsidRPr="00884A29" w:rsidRDefault="00884A29" w:rsidP="00884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  <w:lang w:val="en-GB"/>
        </w:rPr>
      </w:pPr>
      <w:r w:rsidRPr="00884A29">
        <w:rPr>
          <w:rFonts w:ascii="Times New Roman" w:hAnsi="Times New Roman" w:cs="Times New Roman"/>
          <w:b/>
          <w:bCs/>
          <w:sz w:val="36"/>
          <w:szCs w:val="36"/>
          <w:u w:val="single"/>
          <w:lang w:val="en-GB"/>
        </w:rPr>
        <w:t>CLINICAL PRESENTATION</w:t>
      </w:r>
    </w:p>
    <w:p w14:paraId="71C33F79" w14:textId="46F9AAA3" w:rsidR="00884A29" w:rsidRDefault="00884A29" w:rsidP="00884A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884A29">
        <w:rPr>
          <w:rFonts w:ascii="Arial" w:hAnsi="Arial" w:cs="Arial"/>
          <w:sz w:val="28"/>
          <w:szCs w:val="28"/>
          <w:lang w:val="en-GB"/>
        </w:rPr>
        <w:t xml:space="preserve">Ectopic Pregnancy remains asymptotic until it ruptures when it can present in two variations - Acute &amp;. Chronic </w:t>
      </w:r>
    </w:p>
    <w:p w14:paraId="73141C75" w14:textId="77777777" w:rsidR="006B6314" w:rsidRPr="006B6314" w:rsidRDefault="006B6314" w:rsidP="00884A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  <w:lang w:val="en-GB"/>
        </w:rPr>
      </w:pPr>
    </w:p>
    <w:p w14:paraId="6A670935" w14:textId="3F0F3F3C" w:rsidR="00884A29" w:rsidRPr="00884A29" w:rsidRDefault="00884A29" w:rsidP="006B6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B6314">
        <w:rPr>
          <w:rFonts w:ascii="Arial" w:hAnsi="Arial" w:cs="Arial"/>
          <w:sz w:val="28"/>
          <w:szCs w:val="28"/>
          <w:u w:val="single"/>
        </w:rPr>
        <w:t>SYMPTOMS</w:t>
      </w:r>
      <w:r w:rsidR="006B6314" w:rsidRPr="006B6314">
        <w:rPr>
          <w:rFonts w:ascii="Arial" w:hAnsi="Arial" w:cs="Arial"/>
          <w:sz w:val="28"/>
          <w:szCs w:val="28"/>
          <w:highlight w:val="yellow"/>
        </w:rPr>
        <w:t>:</w:t>
      </w:r>
    </w:p>
    <w:p w14:paraId="0DD91797" w14:textId="77777777" w:rsidR="00884A29" w:rsidRPr="00884A29" w:rsidRDefault="00884A29" w:rsidP="006B631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8"/>
          <w:szCs w:val="28"/>
        </w:rPr>
      </w:pPr>
      <w:r w:rsidRPr="00884A29">
        <w:rPr>
          <w:rFonts w:ascii="Arial" w:hAnsi="Arial" w:cs="Arial"/>
          <w:sz w:val="28"/>
          <w:szCs w:val="28"/>
        </w:rPr>
        <w:t>Amenorrhea</w:t>
      </w:r>
    </w:p>
    <w:p w14:paraId="5C6AAD75" w14:textId="77777777" w:rsidR="00884A29" w:rsidRPr="00884A29" w:rsidRDefault="00884A29" w:rsidP="006B631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8"/>
          <w:szCs w:val="28"/>
        </w:rPr>
      </w:pPr>
      <w:r w:rsidRPr="00884A29">
        <w:rPr>
          <w:rFonts w:ascii="Arial" w:hAnsi="Arial" w:cs="Arial"/>
          <w:sz w:val="28"/>
          <w:szCs w:val="28"/>
        </w:rPr>
        <w:t>Abdominal Pain</w:t>
      </w:r>
    </w:p>
    <w:p w14:paraId="038D44CA" w14:textId="77777777" w:rsidR="00884A29" w:rsidRPr="00884A29" w:rsidRDefault="00884A29" w:rsidP="006B631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8"/>
          <w:szCs w:val="28"/>
        </w:rPr>
      </w:pPr>
      <w:r w:rsidRPr="00884A29">
        <w:rPr>
          <w:rFonts w:ascii="Arial" w:hAnsi="Arial" w:cs="Arial"/>
          <w:sz w:val="28"/>
          <w:szCs w:val="28"/>
        </w:rPr>
        <w:t>Syncope</w:t>
      </w:r>
    </w:p>
    <w:p w14:paraId="5D94A058" w14:textId="77777777" w:rsidR="00884A29" w:rsidRPr="00884A29" w:rsidRDefault="00884A29" w:rsidP="006B631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8"/>
          <w:szCs w:val="28"/>
        </w:rPr>
      </w:pPr>
      <w:r w:rsidRPr="00884A29">
        <w:rPr>
          <w:rFonts w:ascii="Arial" w:hAnsi="Arial" w:cs="Arial"/>
          <w:sz w:val="28"/>
          <w:szCs w:val="28"/>
        </w:rPr>
        <w:t>Vaginal Bleeding</w:t>
      </w:r>
    </w:p>
    <w:p w14:paraId="29D83B31" w14:textId="77777777" w:rsidR="00884A29" w:rsidRPr="00884A29" w:rsidRDefault="00884A29" w:rsidP="006B631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8"/>
          <w:szCs w:val="28"/>
        </w:rPr>
      </w:pPr>
      <w:r w:rsidRPr="00884A29">
        <w:rPr>
          <w:rFonts w:ascii="Arial" w:hAnsi="Arial" w:cs="Arial"/>
          <w:sz w:val="28"/>
          <w:szCs w:val="28"/>
        </w:rPr>
        <w:t>Pelvic Mass</w:t>
      </w:r>
    </w:p>
    <w:p w14:paraId="73AC2A08" w14:textId="77777777" w:rsidR="00884A29" w:rsidRPr="00884A29" w:rsidRDefault="00884A29" w:rsidP="006B6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2ED573B0" w14:textId="77777777" w:rsidR="00884A29" w:rsidRPr="006B6314" w:rsidRDefault="00884A29" w:rsidP="006B6314">
      <w:pPr>
        <w:autoSpaceDE w:val="0"/>
        <w:autoSpaceDN w:val="0"/>
        <w:adjustRightInd w:val="0"/>
        <w:spacing w:after="0" w:line="240" w:lineRule="auto"/>
        <w:rPr>
          <w:rFonts w:ascii="Benguiat Bk BT" w:hAnsi="Benguiat Bk BT" w:cs="Benguiat Bk BT"/>
          <w:b/>
          <w:bCs/>
          <w:sz w:val="36"/>
          <w:szCs w:val="36"/>
          <w:u w:val="single"/>
        </w:rPr>
      </w:pPr>
      <w:r w:rsidRPr="006B6314">
        <w:rPr>
          <w:rFonts w:ascii="Benguiat Bk BT" w:hAnsi="Benguiat Bk BT" w:cs="Benguiat Bk BT"/>
          <w:b/>
          <w:bCs/>
          <w:sz w:val="36"/>
          <w:szCs w:val="36"/>
          <w:u w:val="single"/>
        </w:rPr>
        <w:t>Tubal Pregnancy</w:t>
      </w:r>
    </w:p>
    <w:p w14:paraId="124732A0" w14:textId="7878DB02" w:rsidR="00884A29" w:rsidRPr="00884A29" w:rsidRDefault="00884A29" w:rsidP="006B6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A29">
        <w:rPr>
          <w:rFonts w:ascii="Times New Roman" w:hAnsi="Times New Roman" w:cs="Times New Roman"/>
          <w:sz w:val="28"/>
          <w:szCs w:val="28"/>
        </w:rPr>
        <w:t>Commonest site of ectopic pregnancy (</w:t>
      </w:r>
      <w:r w:rsidRPr="006B6314">
        <w:rPr>
          <w:rFonts w:ascii="Times New Roman" w:hAnsi="Times New Roman" w:cs="Times New Roman"/>
          <w:b/>
          <w:bCs/>
          <w:sz w:val="28"/>
          <w:szCs w:val="28"/>
        </w:rPr>
        <w:t>99</w:t>
      </w:r>
      <w:r w:rsidRPr="00884A29">
        <w:rPr>
          <w:rFonts w:ascii="Times New Roman" w:hAnsi="Times New Roman" w:cs="Times New Roman"/>
          <w:sz w:val="28"/>
          <w:szCs w:val="28"/>
        </w:rPr>
        <w:t>%)</w:t>
      </w:r>
      <w:r w:rsidR="006B6314">
        <w:rPr>
          <w:rFonts w:ascii="Times New Roman" w:hAnsi="Times New Roman" w:cs="Times New Roman"/>
          <w:sz w:val="28"/>
          <w:szCs w:val="28"/>
        </w:rPr>
        <w:t xml:space="preserve"> and </w:t>
      </w:r>
      <w:proofErr w:type="gramStart"/>
      <w:r w:rsidRPr="00884A29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884A29">
        <w:rPr>
          <w:rFonts w:ascii="Times New Roman" w:hAnsi="Times New Roman" w:cs="Times New Roman"/>
          <w:sz w:val="28"/>
          <w:szCs w:val="28"/>
        </w:rPr>
        <w:t xml:space="preserve"> ampulla is the most frequent location of implantation (</w:t>
      </w:r>
      <w:r w:rsidRPr="006B6314">
        <w:rPr>
          <w:rFonts w:ascii="Times New Roman" w:hAnsi="Times New Roman" w:cs="Times New Roman"/>
          <w:b/>
          <w:bCs/>
          <w:sz w:val="28"/>
          <w:szCs w:val="28"/>
        </w:rPr>
        <w:t>64</w:t>
      </w:r>
      <w:r w:rsidRPr="00884A29">
        <w:rPr>
          <w:rFonts w:ascii="Times New Roman" w:hAnsi="Times New Roman" w:cs="Times New Roman"/>
          <w:sz w:val="28"/>
          <w:szCs w:val="28"/>
        </w:rPr>
        <w:t>%)</w:t>
      </w:r>
      <w:r w:rsidR="006B6314">
        <w:rPr>
          <w:rFonts w:ascii="Times New Roman" w:hAnsi="Times New Roman" w:cs="Times New Roman"/>
          <w:sz w:val="28"/>
          <w:szCs w:val="28"/>
        </w:rPr>
        <w:t>.</w:t>
      </w:r>
    </w:p>
    <w:p w14:paraId="506DD893" w14:textId="77777777" w:rsidR="00884A29" w:rsidRPr="00884A29" w:rsidRDefault="00884A29" w:rsidP="00884A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72C77E91" w14:textId="77777777" w:rsidR="006B6314" w:rsidRDefault="006B6314" w:rsidP="00884A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enguiat Bk BT" w:hAnsi="Benguiat Bk BT" w:cs="Benguiat Bk BT"/>
          <w:b/>
          <w:bCs/>
          <w:i/>
          <w:iCs/>
          <w:sz w:val="32"/>
          <w:szCs w:val="32"/>
        </w:rPr>
        <w:sectPr w:rsidR="006B6314" w:rsidSect="006B6314">
          <w:pgSz w:w="12240" w:h="15840"/>
          <w:pgMar w:top="810" w:right="1080" w:bottom="1440" w:left="1080" w:header="720" w:footer="720" w:gutter="0"/>
          <w:cols w:space="720"/>
          <w:docGrid w:linePitch="360"/>
        </w:sectPr>
      </w:pPr>
    </w:p>
    <w:p w14:paraId="211A5EF0" w14:textId="3EA59EBD" w:rsidR="00884A29" w:rsidRPr="00884A29" w:rsidRDefault="00884A29" w:rsidP="00884A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enguiat Bk BT" w:hAnsi="Benguiat Bk BT" w:cs="Benguiat Bk BT"/>
          <w:b/>
          <w:bCs/>
          <w:i/>
          <w:iCs/>
          <w:sz w:val="28"/>
          <w:szCs w:val="28"/>
        </w:rPr>
      </w:pPr>
      <w:r w:rsidRPr="006B6314">
        <w:rPr>
          <w:rFonts w:ascii="Benguiat Bk BT" w:hAnsi="Benguiat Bk BT" w:cs="Benguiat Bk BT"/>
          <w:b/>
          <w:bCs/>
          <w:i/>
          <w:iCs/>
          <w:sz w:val="32"/>
          <w:szCs w:val="32"/>
        </w:rPr>
        <w:t>Symptoms</w:t>
      </w:r>
      <w:r w:rsidRPr="00884A29">
        <w:rPr>
          <w:rFonts w:ascii="Benguiat Bk BT" w:hAnsi="Benguiat Bk BT" w:cs="Benguiat Bk BT"/>
          <w:b/>
          <w:bCs/>
          <w:i/>
          <w:iCs/>
          <w:sz w:val="28"/>
          <w:szCs w:val="28"/>
        </w:rPr>
        <w:t>:</w:t>
      </w:r>
    </w:p>
    <w:p w14:paraId="0BB8E75F" w14:textId="77777777" w:rsidR="00884A29" w:rsidRPr="00884A29" w:rsidRDefault="00884A29" w:rsidP="006B631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84A29">
        <w:rPr>
          <w:rFonts w:ascii="Times New Roman" w:hAnsi="Times New Roman" w:cs="Times New Roman"/>
          <w:sz w:val="28"/>
          <w:szCs w:val="28"/>
        </w:rPr>
        <w:t xml:space="preserve">Onset occurs </w:t>
      </w:r>
      <w:r w:rsidRPr="006B63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~</w:t>
      </w:r>
      <w:r w:rsidRPr="006B631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84A29">
        <w:rPr>
          <w:rFonts w:ascii="Times New Roman" w:hAnsi="Times New Roman" w:cs="Times New Roman"/>
          <w:sz w:val="28"/>
          <w:szCs w:val="28"/>
        </w:rPr>
        <w:t xml:space="preserve"> weeks after LMP</w:t>
      </w:r>
    </w:p>
    <w:p w14:paraId="4F90D43E" w14:textId="77777777" w:rsidR="00884A29" w:rsidRPr="00884A29" w:rsidRDefault="00884A29" w:rsidP="006B631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84A29">
        <w:rPr>
          <w:rFonts w:ascii="Times New Roman" w:hAnsi="Times New Roman" w:cs="Times New Roman"/>
          <w:sz w:val="28"/>
          <w:szCs w:val="28"/>
        </w:rPr>
        <w:t xml:space="preserve">Abdominal pain </w:t>
      </w:r>
    </w:p>
    <w:p w14:paraId="4F3F0C5C" w14:textId="1E07201F" w:rsidR="00884A29" w:rsidRPr="006B6314" w:rsidRDefault="00884A29" w:rsidP="006B631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84A29">
        <w:rPr>
          <w:rFonts w:ascii="Times New Roman" w:hAnsi="Times New Roman" w:cs="Times New Roman"/>
          <w:sz w:val="28"/>
          <w:szCs w:val="28"/>
        </w:rPr>
        <w:t>Vaginal bleeding</w:t>
      </w:r>
    </w:p>
    <w:p w14:paraId="40C9F84C" w14:textId="77777777" w:rsidR="00884A29" w:rsidRPr="00884A29" w:rsidRDefault="00884A29" w:rsidP="00884A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8"/>
          <w:szCs w:val="28"/>
        </w:rPr>
      </w:pPr>
      <w:r w:rsidRPr="006B6314">
        <w:rPr>
          <w:rFonts w:ascii="Benguiat Bk BT" w:hAnsi="Benguiat Bk BT" w:cs="Benguiat Bk BT"/>
          <w:b/>
          <w:bCs/>
          <w:i/>
          <w:iCs/>
          <w:sz w:val="32"/>
          <w:szCs w:val="32"/>
        </w:rPr>
        <w:t>Signs</w:t>
      </w:r>
      <w:r w:rsidRPr="00884A29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1F47420B" w14:textId="77777777" w:rsidR="00884A29" w:rsidRPr="00884A29" w:rsidRDefault="00884A29" w:rsidP="006B631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884A29">
        <w:rPr>
          <w:rFonts w:ascii="Times New Roman" w:hAnsi="Times New Roman" w:cs="Times New Roman"/>
          <w:sz w:val="28"/>
          <w:szCs w:val="28"/>
        </w:rPr>
        <w:t xml:space="preserve">Abdominal tenderness (91%) </w:t>
      </w:r>
    </w:p>
    <w:p w14:paraId="0BBD6FF3" w14:textId="77777777" w:rsidR="00884A29" w:rsidRPr="00884A29" w:rsidRDefault="00884A29" w:rsidP="006B631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884A29">
        <w:rPr>
          <w:rFonts w:ascii="Times New Roman" w:hAnsi="Times New Roman" w:cs="Times New Roman"/>
          <w:sz w:val="28"/>
          <w:szCs w:val="28"/>
        </w:rPr>
        <w:t>1</w:t>
      </w:r>
      <w:r w:rsidRPr="00884A29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884A29">
        <w:rPr>
          <w:rFonts w:ascii="Times New Roman" w:hAnsi="Times New Roman" w:cs="Times New Roman"/>
          <w:sz w:val="28"/>
          <w:szCs w:val="28"/>
        </w:rPr>
        <w:t xml:space="preserve"> trimester bleeding (79%) </w:t>
      </w:r>
    </w:p>
    <w:p w14:paraId="077784D5" w14:textId="77777777" w:rsidR="006B6314" w:rsidRDefault="006B6314" w:rsidP="00884A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  <w:sectPr w:rsidR="006B6314" w:rsidSect="006B6314">
          <w:type w:val="continuous"/>
          <w:pgSz w:w="12240" w:h="15840"/>
          <w:pgMar w:top="810" w:right="1080" w:bottom="1440" w:left="1080" w:header="720" w:footer="720" w:gutter="0"/>
          <w:cols w:num="2" w:space="720"/>
          <w:docGrid w:linePitch="360"/>
        </w:sectPr>
      </w:pPr>
    </w:p>
    <w:p w14:paraId="7D7C697B" w14:textId="6A4F8393" w:rsidR="00884A29" w:rsidRPr="00884A29" w:rsidRDefault="00884A29" w:rsidP="00884A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28E79A55" w14:textId="77777777" w:rsidR="00884A29" w:rsidRPr="00884A29" w:rsidRDefault="00884A29" w:rsidP="00884A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884A29">
        <w:rPr>
          <w:rFonts w:ascii="Benguiat Bk BT" w:hAnsi="Benguiat Bk BT" w:cs="Benguiat Bk BT"/>
          <w:b/>
          <w:bCs/>
          <w:i/>
          <w:iCs/>
          <w:sz w:val="28"/>
          <w:szCs w:val="28"/>
        </w:rPr>
        <w:t>Common associated findings</w:t>
      </w:r>
      <w:r w:rsidRPr="00884A29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58187217" w14:textId="1EE04659" w:rsidR="00884A29" w:rsidRPr="00884A29" w:rsidRDefault="00884A29" w:rsidP="00884A2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884A29">
        <w:rPr>
          <w:rFonts w:ascii="Times New Roman" w:hAnsi="Times New Roman" w:cs="Times New Roman"/>
          <w:sz w:val="28"/>
          <w:szCs w:val="28"/>
        </w:rPr>
        <w:t>Adnexal tenderness (54%</w:t>
      </w:r>
      <w:r w:rsidR="006B6314" w:rsidRPr="00884A29">
        <w:rPr>
          <w:rFonts w:ascii="Times New Roman" w:hAnsi="Times New Roman" w:cs="Times New Roman"/>
          <w:sz w:val="28"/>
          <w:szCs w:val="28"/>
        </w:rPr>
        <w:t>),</w:t>
      </w:r>
      <w:r w:rsidRPr="00884A29">
        <w:rPr>
          <w:rFonts w:ascii="Times New Roman" w:hAnsi="Times New Roman" w:cs="Times New Roman"/>
          <w:sz w:val="28"/>
          <w:szCs w:val="28"/>
        </w:rPr>
        <w:t xml:space="preserve"> Amenorrhea </w:t>
      </w:r>
    </w:p>
    <w:p w14:paraId="3CDDB393" w14:textId="77777777" w:rsidR="00884A29" w:rsidRPr="00884A29" w:rsidRDefault="00884A29" w:rsidP="00884A2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884A29">
        <w:rPr>
          <w:rFonts w:ascii="Times New Roman" w:hAnsi="Times New Roman" w:cs="Times New Roman"/>
          <w:sz w:val="28"/>
          <w:szCs w:val="28"/>
        </w:rPr>
        <w:t xml:space="preserve">Early pregnancy symptoms </w:t>
      </w:r>
    </w:p>
    <w:p w14:paraId="203ED25D" w14:textId="77777777" w:rsidR="00884A29" w:rsidRPr="00884A29" w:rsidRDefault="00884A29" w:rsidP="00884A2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6B6314">
        <w:rPr>
          <w:rFonts w:ascii="Times New Roman" w:hAnsi="Times New Roman" w:cs="Times New Roman"/>
          <w:b/>
          <w:bCs/>
          <w:sz w:val="28"/>
          <w:szCs w:val="28"/>
        </w:rPr>
        <w:t>Cullen’s</w:t>
      </w:r>
      <w:r w:rsidRPr="00884A29">
        <w:rPr>
          <w:rFonts w:ascii="Times New Roman" w:hAnsi="Times New Roman" w:cs="Times New Roman"/>
          <w:sz w:val="28"/>
          <w:szCs w:val="28"/>
        </w:rPr>
        <w:t xml:space="preserve"> sign (Periumbilical bruising) </w:t>
      </w:r>
    </w:p>
    <w:p w14:paraId="2CE6B99B" w14:textId="65235FBE" w:rsidR="00884A29" w:rsidRPr="006B6314" w:rsidRDefault="00884A29" w:rsidP="006B631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884A29">
        <w:rPr>
          <w:rFonts w:ascii="Times New Roman" w:hAnsi="Times New Roman" w:cs="Times New Roman"/>
          <w:sz w:val="28"/>
          <w:szCs w:val="28"/>
        </w:rPr>
        <w:t xml:space="preserve">Nausea, vomiting, diarrhea, dizziness </w:t>
      </w:r>
    </w:p>
    <w:p w14:paraId="2A6B3392" w14:textId="77777777" w:rsidR="00884A29" w:rsidRPr="006B6314" w:rsidRDefault="00884A29" w:rsidP="00884A29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36"/>
          <w:szCs w:val="36"/>
        </w:rPr>
      </w:pPr>
      <w:r w:rsidRPr="006B6314">
        <w:rPr>
          <w:rFonts w:ascii="Benguiat Bk BT" w:hAnsi="Benguiat Bk BT" w:cs="Benguiat Bk BT"/>
          <w:b/>
          <w:bCs/>
          <w:i/>
          <w:iCs/>
          <w:sz w:val="32"/>
          <w:szCs w:val="32"/>
        </w:rPr>
        <w:lastRenderedPageBreak/>
        <w:t>Other Signs</w:t>
      </w:r>
      <w:r w:rsidRPr="006B6314">
        <w:rPr>
          <w:rFonts w:ascii="Times New Roman" w:hAnsi="Times New Roman" w:cs="Times New Roman"/>
          <w:b/>
          <w:bCs/>
          <w:i/>
          <w:iCs/>
          <w:sz w:val="36"/>
          <w:szCs w:val="36"/>
        </w:rPr>
        <w:t>:</w:t>
      </w:r>
    </w:p>
    <w:p w14:paraId="6DA62DB8" w14:textId="77777777" w:rsidR="00884A29" w:rsidRPr="00884A29" w:rsidRDefault="00884A29" w:rsidP="00884A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884A29">
        <w:rPr>
          <w:rFonts w:ascii="Times New Roman" w:hAnsi="Times New Roman" w:cs="Times New Roman"/>
          <w:sz w:val="28"/>
          <w:szCs w:val="28"/>
        </w:rPr>
        <w:t xml:space="preserve">Tachycardia, Low grade fever </w:t>
      </w:r>
    </w:p>
    <w:p w14:paraId="1B34E934" w14:textId="77777777" w:rsidR="00884A29" w:rsidRPr="00884A29" w:rsidRDefault="00884A29" w:rsidP="00884A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884A29">
        <w:rPr>
          <w:rFonts w:ascii="Times New Roman" w:hAnsi="Times New Roman" w:cs="Times New Roman"/>
          <w:sz w:val="28"/>
          <w:szCs w:val="28"/>
        </w:rPr>
        <w:t xml:space="preserve">Hypoactive bowel sounds </w:t>
      </w:r>
    </w:p>
    <w:p w14:paraId="57E31F05" w14:textId="77777777" w:rsidR="00884A29" w:rsidRPr="00884A29" w:rsidRDefault="00884A29" w:rsidP="00884A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884A29">
        <w:rPr>
          <w:rFonts w:ascii="Times New Roman" w:hAnsi="Times New Roman" w:cs="Times New Roman"/>
          <w:sz w:val="28"/>
          <w:szCs w:val="28"/>
        </w:rPr>
        <w:t xml:space="preserve">Cervical Motion Tenderness </w:t>
      </w:r>
    </w:p>
    <w:p w14:paraId="3F29E652" w14:textId="77777777" w:rsidR="00884A29" w:rsidRPr="00884A29" w:rsidRDefault="00884A29" w:rsidP="00884A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884A29">
        <w:rPr>
          <w:rFonts w:ascii="Times New Roman" w:hAnsi="Times New Roman" w:cs="Times New Roman"/>
          <w:sz w:val="28"/>
          <w:szCs w:val="28"/>
        </w:rPr>
        <w:t xml:space="preserve">Enlarged uterus </w:t>
      </w:r>
    </w:p>
    <w:p w14:paraId="4575BA05" w14:textId="77777777" w:rsidR="00884A29" w:rsidRPr="00884A29" w:rsidRDefault="00884A29" w:rsidP="00884A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884A29">
        <w:rPr>
          <w:rFonts w:ascii="Times New Roman" w:hAnsi="Times New Roman" w:cs="Times New Roman"/>
          <w:sz w:val="28"/>
          <w:szCs w:val="28"/>
        </w:rPr>
        <w:t>Tender pelvic or adnexal mass</w:t>
      </w:r>
    </w:p>
    <w:p w14:paraId="506E30AD" w14:textId="77777777" w:rsidR="00884A29" w:rsidRPr="00884A29" w:rsidRDefault="00884A29" w:rsidP="00884A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884A29">
        <w:rPr>
          <w:rFonts w:ascii="Times New Roman" w:hAnsi="Times New Roman" w:cs="Times New Roman"/>
          <w:sz w:val="28"/>
          <w:szCs w:val="28"/>
        </w:rPr>
        <w:t xml:space="preserve">Cul-de-sac fullness </w:t>
      </w:r>
    </w:p>
    <w:p w14:paraId="2E4E350A" w14:textId="77777777" w:rsidR="00884A29" w:rsidRPr="00884A29" w:rsidRDefault="00884A29" w:rsidP="00884A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884A29">
        <w:rPr>
          <w:rFonts w:ascii="Times New Roman" w:hAnsi="Times New Roman" w:cs="Times New Roman"/>
          <w:sz w:val="28"/>
          <w:szCs w:val="28"/>
        </w:rPr>
        <w:t xml:space="preserve">Decidual cast (Passage of decidua in one piece) </w:t>
      </w:r>
    </w:p>
    <w:p w14:paraId="09559275" w14:textId="77777777" w:rsidR="00884A29" w:rsidRPr="00884A29" w:rsidRDefault="00884A29" w:rsidP="00884A29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i/>
          <w:iCs/>
          <w:sz w:val="28"/>
          <w:szCs w:val="28"/>
        </w:rPr>
      </w:pPr>
    </w:p>
    <w:p w14:paraId="32E05378" w14:textId="77777777" w:rsidR="00884A29" w:rsidRPr="006B6314" w:rsidRDefault="00884A29" w:rsidP="00884A29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6B6314">
        <w:rPr>
          <w:rFonts w:ascii="Benguiat Bk BT" w:hAnsi="Benguiat Bk BT" w:cs="Benguiat Bk BT"/>
          <w:b/>
          <w:bCs/>
          <w:i/>
          <w:iCs/>
          <w:sz w:val="32"/>
          <w:szCs w:val="32"/>
          <w:u w:val="single"/>
        </w:rPr>
        <w:t>Signs suggestive of ruptured ectopic pregnancy</w:t>
      </w:r>
      <w:r w:rsidRPr="006B6314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:</w:t>
      </w:r>
    </w:p>
    <w:p w14:paraId="62EEE893" w14:textId="6EB00845" w:rsidR="00884A29" w:rsidRPr="00884A29" w:rsidRDefault="00884A29" w:rsidP="00884A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884A29">
        <w:rPr>
          <w:rFonts w:ascii="Times New Roman" w:hAnsi="Times New Roman" w:cs="Times New Roman"/>
          <w:sz w:val="28"/>
          <w:szCs w:val="28"/>
        </w:rPr>
        <w:t xml:space="preserve">Usually between </w:t>
      </w:r>
      <w:r w:rsidR="006B6314" w:rsidRPr="006B6314">
        <w:rPr>
          <w:rFonts w:ascii="Times New Roman" w:hAnsi="Times New Roman" w:cs="Times New Roman"/>
          <w:b/>
          <w:bCs/>
          <w:sz w:val="28"/>
          <w:szCs w:val="28"/>
        </w:rPr>
        <w:t>6- and 12-</w:t>
      </w:r>
      <w:proofErr w:type="spellStart"/>
      <w:r w:rsidR="006B6314" w:rsidRPr="006B6314">
        <w:rPr>
          <w:rFonts w:ascii="Times New Roman" w:hAnsi="Times New Roman" w:cs="Times New Roman"/>
          <w:b/>
          <w:bCs/>
          <w:sz w:val="28"/>
          <w:szCs w:val="28"/>
        </w:rPr>
        <w:t>weeks</w:t>
      </w:r>
      <w:proofErr w:type="spellEnd"/>
      <w:r w:rsidRPr="00884A29">
        <w:rPr>
          <w:rFonts w:ascii="Times New Roman" w:hAnsi="Times New Roman" w:cs="Times New Roman"/>
          <w:sz w:val="28"/>
          <w:szCs w:val="28"/>
        </w:rPr>
        <w:t xml:space="preserve"> gestation</w:t>
      </w:r>
    </w:p>
    <w:p w14:paraId="025D4246" w14:textId="77777777" w:rsidR="00884A29" w:rsidRPr="00884A29" w:rsidRDefault="00884A29" w:rsidP="00884A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884A29">
        <w:rPr>
          <w:rFonts w:ascii="Times New Roman" w:hAnsi="Times New Roman" w:cs="Times New Roman"/>
          <w:sz w:val="28"/>
          <w:szCs w:val="28"/>
        </w:rPr>
        <w:t xml:space="preserve">Severe abdominal tenderness with rebound, guarding </w:t>
      </w:r>
    </w:p>
    <w:p w14:paraId="4EC41600" w14:textId="77777777" w:rsidR="00884A29" w:rsidRPr="00884A29" w:rsidRDefault="00884A29" w:rsidP="00884A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884A29">
        <w:rPr>
          <w:rFonts w:ascii="Times New Roman" w:hAnsi="Times New Roman" w:cs="Times New Roman"/>
          <w:sz w:val="28"/>
          <w:szCs w:val="28"/>
        </w:rPr>
        <w:t>Orthostatic hypotension</w:t>
      </w:r>
    </w:p>
    <w:p w14:paraId="538CDC09" w14:textId="77777777" w:rsidR="00884A29" w:rsidRPr="00884A29" w:rsidRDefault="00884A29" w:rsidP="00884A29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14:paraId="01B95B90" w14:textId="77777777" w:rsidR="006B6314" w:rsidRDefault="006B6314" w:rsidP="006B6314">
      <w:pPr>
        <w:autoSpaceDE w:val="0"/>
        <w:autoSpaceDN w:val="0"/>
        <w:adjustRightInd w:val="0"/>
        <w:spacing w:after="0" w:line="240" w:lineRule="auto"/>
        <w:rPr>
          <w:rFonts w:ascii="Benguiat Bk BT" w:hAnsi="Benguiat Bk BT" w:cs="Benguiat Bk BT"/>
          <w:b/>
          <w:bCs/>
          <w:i/>
          <w:iCs/>
          <w:sz w:val="36"/>
          <w:szCs w:val="36"/>
          <w:u w:val="single"/>
        </w:rPr>
        <w:sectPr w:rsidR="006B6314" w:rsidSect="006B6314">
          <w:type w:val="continuous"/>
          <w:pgSz w:w="12240" w:h="15840"/>
          <w:pgMar w:top="810" w:right="1080" w:bottom="1440" w:left="1080" w:header="720" w:footer="720" w:gutter="0"/>
          <w:cols w:space="720"/>
          <w:docGrid w:linePitch="360"/>
        </w:sectPr>
      </w:pPr>
    </w:p>
    <w:p w14:paraId="3FD66906" w14:textId="058CB2F0" w:rsidR="006B6314" w:rsidRPr="006B6314" w:rsidRDefault="00884A29" w:rsidP="006B6314">
      <w:pPr>
        <w:autoSpaceDE w:val="0"/>
        <w:autoSpaceDN w:val="0"/>
        <w:adjustRightInd w:val="0"/>
        <w:spacing w:after="0" w:line="240" w:lineRule="auto"/>
        <w:rPr>
          <w:rFonts w:ascii="Benguiat Bk BT" w:hAnsi="Benguiat Bk BT" w:cs="Benguiat Bk BT"/>
          <w:b/>
          <w:bCs/>
          <w:i/>
          <w:iCs/>
          <w:sz w:val="36"/>
          <w:szCs w:val="36"/>
          <w:u w:val="single"/>
        </w:rPr>
      </w:pPr>
      <w:r w:rsidRPr="006B6314">
        <w:rPr>
          <w:rFonts w:ascii="Benguiat Bk BT" w:hAnsi="Benguiat Bk BT" w:cs="Benguiat Bk BT"/>
          <w:b/>
          <w:bCs/>
          <w:i/>
          <w:iCs/>
          <w:sz w:val="36"/>
          <w:szCs w:val="36"/>
          <w:u w:val="single"/>
        </w:rPr>
        <w:t>Differential Diagnosis</w:t>
      </w:r>
    </w:p>
    <w:p w14:paraId="4EDE58C0" w14:textId="77777777" w:rsidR="006B6314" w:rsidRPr="006B6314" w:rsidRDefault="006B6314" w:rsidP="006B631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314">
        <w:rPr>
          <w:rFonts w:ascii="Times New Roman" w:hAnsi="Times New Roman" w:cs="Times New Roman"/>
          <w:sz w:val="28"/>
          <w:szCs w:val="28"/>
        </w:rPr>
        <w:t xml:space="preserve">    Appendicitis</w:t>
      </w:r>
    </w:p>
    <w:p w14:paraId="42FF9531" w14:textId="77777777" w:rsidR="006B6314" w:rsidRPr="006B6314" w:rsidRDefault="006B6314" w:rsidP="006B631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314">
        <w:rPr>
          <w:rFonts w:ascii="Times New Roman" w:hAnsi="Times New Roman" w:cs="Times New Roman"/>
          <w:sz w:val="28"/>
          <w:szCs w:val="28"/>
        </w:rPr>
        <w:t xml:space="preserve">   Threatened Abortion</w:t>
      </w:r>
    </w:p>
    <w:p w14:paraId="620B51AA" w14:textId="77777777" w:rsidR="006B6314" w:rsidRPr="006B6314" w:rsidRDefault="006B6314" w:rsidP="006B631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314">
        <w:rPr>
          <w:rFonts w:ascii="Times New Roman" w:hAnsi="Times New Roman" w:cs="Times New Roman"/>
          <w:sz w:val="28"/>
          <w:szCs w:val="28"/>
        </w:rPr>
        <w:t xml:space="preserve">   Ruptured ovarian cyst</w:t>
      </w:r>
    </w:p>
    <w:p w14:paraId="6748D0EE" w14:textId="77777777" w:rsidR="006B6314" w:rsidRPr="006B6314" w:rsidRDefault="006B6314" w:rsidP="006B631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314">
        <w:rPr>
          <w:rFonts w:ascii="Times New Roman" w:hAnsi="Times New Roman" w:cs="Times New Roman"/>
          <w:sz w:val="28"/>
          <w:szCs w:val="28"/>
        </w:rPr>
        <w:t xml:space="preserve">   PID</w:t>
      </w:r>
    </w:p>
    <w:p w14:paraId="6F84230F" w14:textId="77777777" w:rsidR="006B6314" w:rsidRPr="006B6314" w:rsidRDefault="006B6314" w:rsidP="006B631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314">
        <w:rPr>
          <w:rFonts w:ascii="Times New Roman" w:hAnsi="Times New Roman" w:cs="Times New Roman"/>
          <w:sz w:val="28"/>
          <w:szCs w:val="28"/>
        </w:rPr>
        <w:t xml:space="preserve">   Salpingitis</w:t>
      </w:r>
    </w:p>
    <w:p w14:paraId="3B41E62B" w14:textId="77777777" w:rsidR="006B6314" w:rsidRPr="006B6314" w:rsidRDefault="006B6314" w:rsidP="006B631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314">
        <w:rPr>
          <w:rFonts w:ascii="Times New Roman" w:hAnsi="Times New Roman" w:cs="Times New Roman"/>
          <w:sz w:val="28"/>
          <w:szCs w:val="28"/>
        </w:rPr>
        <w:t xml:space="preserve">   Endometritis</w:t>
      </w:r>
    </w:p>
    <w:p w14:paraId="6A27D2DD" w14:textId="77777777" w:rsidR="006B6314" w:rsidRPr="006B6314" w:rsidRDefault="006B6314" w:rsidP="006B631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314">
        <w:rPr>
          <w:rFonts w:ascii="Times New Roman" w:hAnsi="Times New Roman" w:cs="Times New Roman"/>
          <w:sz w:val="28"/>
          <w:szCs w:val="28"/>
        </w:rPr>
        <w:t xml:space="preserve">   Nephrolithiasis</w:t>
      </w:r>
    </w:p>
    <w:p w14:paraId="14D160EC" w14:textId="77777777" w:rsidR="006B6314" w:rsidRPr="006B6314" w:rsidRDefault="006B6314" w:rsidP="006B631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314">
        <w:rPr>
          <w:rFonts w:ascii="Times New Roman" w:hAnsi="Times New Roman" w:cs="Times New Roman"/>
          <w:sz w:val="28"/>
          <w:szCs w:val="28"/>
        </w:rPr>
        <w:t xml:space="preserve">   Ovarian torsion</w:t>
      </w:r>
    </w:p>
    <w:p w14:paraId="3F800225" w14:textId="77777777" w:rsidR="006B6314" w:rsidRPr="006B6314" w:rsidRDefault="006B6314" w:rsidP="006B6314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8"/>
          <w:szCs w:val="28"/>
        </w:rPr>
      </w:pPr>
      <w:r w:rsidRPr="006B6314">
        <w:rPr>
          <w:rFonts w:ascii="Times New Roman" w:hAnsi="Times New Roman" w:cs="Times New Roman"/>
          <w:sz w:val="28"/>
          <w:szCs w:val="28"/>
        </w:rPr>
        <w:t xml:space="preserve">   Intrauterine pregnancy </w:t>
      </w:r>
    </w:p>
    <w:p w14:paraId="484267AD" w14:textId="77777777" w:rsidR="006B6314" w:rsidRDefault="006B6314" w:rsidP="006B6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E4551EB" w14:textId="77777777" w:rsidR="006B6314" w:rsidRPr="006B6314" w:rsidRDefault="006B6314" w:rsidP="006B6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6314">
        <w:rPr>
          <w:rFonts w:ascii="Times New Roman" w:hAnsi="Times New Roman" w:cs="Times New Roman"/>
          <w:b/>
          <w:bCs/>
          <w:i/>
          <w:iCs/>
          <w:sz w:val="32"/>
          <w:szCs w:val="32"/>
        </w:rPr>
        <w:t>Alternative diagnoses:</w:t>
      </w:r>
      <w:r w:rsidRPr="006B631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46468C7" w14:textId="77777777" w:rsidR="006B6314" w:rsidRPr="006B6314" w:rsidRDefault="006B6314" w:rsidP="006B6314">
      <w:pPr>
        <w:numPr>
          <w:ilvl w:val="4"/>
          <w:numId w:val="21"/>
        </w:numPr>
        <w:tabs>
          <w:tab w:val="clear" w:pos="36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6314">
        <w:rPr>
          <w:rFonts w:ascii="Times New Roman" w:hAnsi="Times New Roman" w:cs="Times New Roman"/>
          <w:sz w:val="28"/>
          <w:szCs w:val="28"/>
        </w:rPr>
        <w:t>Dysmenorrhea</w:t>
      </w:r>
    </w:p>
    <w:p w14:paraId="7B149446" w14:textId="77777777" w:rsidR="006B6314" w:rsidRPr="006B6314" w:rsidRDefault="006B6314" w:rsidP="006B6314">
      <w:pPr>
        <w:numPr>
          <w:ilvl w:val="4"/>
          <w:numId w:val="21"/>
        </w:numPr>
        <w:tabs>
          <w:tab w:val="clear" w:pos="36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6314">
        <w:rPr>
          <w:rFonts w:ascii="Times New Roman" w:hAnsi="Times New Roman" w:cs="Times New Roman"/>
          <w:sz w:val="28"/>
          <w:szCs w:val="28"/>
        </w:rPr>
        <w:t>Dysfunctional uterine bleed</w:t>
      </w:r>
    </w:p>
    <w:p w14:paraId="5F89368A" w14:textId="77777777" w:rsidR="006B6314" w:rsidRPr="006B6314" w:rsidRDefault="006B6314" w:rsidP="006B6314">
      <w:pPr>
        <w:numPr>
          <w:ilvl w:val="4"/>
          <w:numId w:val="21"/>
        </w:numPr>
        <w:tabs>
          <w:tab w:val="clear" w:pos="36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6314">
        <w:rPr>
          <w:rFonts w:ascii="Times New Roman" w:hAnsi="Times New Roman" w:cs="Times New Roman"/>
          <w:sz w:val="28"/>
          <w:szCs w:val="28"/>
        </w:rPr>
        <w:t>UTI</w:t>
      </w:r>
    </w:p>
    <w:p w14:paraId="2DFE48BD" w14:textId="77777777" w:rsidR="006B6314" w:rsidRPr="006B6314" w:rsidRDefault="006B6314" w:rsidP="006B6314">
      <w:pPr>
        <w:numPr>
          <w:ilvl w:val="4"/>
          <w:numId w:val="21"/>
        </w:numPr>
        <w:tabs>
          <w:tab w:val="clear" w:pos="36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6314">
        <w:rPr>
          <w:rFonts w:ascii="Times New Roman" w:hAnsi="Times New Roman" w:cs="Times New Roman"/>
          <w:sz w:val="28"/>
          <w:szCs w:val="28"/>
        </w:rPr>
        <w:t>Diverticulitis</w:t>
      </w:r>
    </w:p>
    <w:p w14:paraId="0F395720" w14:textId="77777777" w:rsidR="006B6314" w:rsidRPr="006B6314" w:rsidRDefault="006B6314" w:rsidP="006B6314">
      <w:pPr>
        <w:numPr>
          <w:ilvl w:val="4"/>
          <w:numId w:val="21"/>
        </w:numPr>
        <w:tabs>
          <w:tab w:val="clear" w:pos="36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6314">
        <w:rPr>
          <w:rFonts w:ascii="Times New Roman" w:hAnsi="Times New Roman" w:cs="Times New Roman"/>
          <w:sz w:val="28"/>
          <w:szCs w:val="28"/>
        </w:rPr>
        <w:t>Mesenteric lymphadenitis</w:t>
      </w:r>
    </w:p>
    <w:p w14:paraId="236571A5" w14:textId="77777777" w:rsidR="006B6314" w:rsidRDefault="006B6314" w:rsidP="006B6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5495D49" w14:textId="77777777" w:rsidR="006B6314" w:rsidRDefault="006B6314" w:rsidP="006B6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A0A2F9E" w14:textId="77777777" w:rsidR="006B6314" w:rsidRDefault="006B6314" w:rsidP="006B6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1FD964C" w14:textId="77777777" w:rsidR="006B6314" w:rsidRDefault="006B6314" w:rsidP="006B6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  <w:sectPr w:rsidR="006B6314" w:rsidSect="006B6314">
          <w:type w:val="continuous"/>
          <w:pgSz w:w="12240" w:h="15840"/>
          <w:pgMar w:top="810" w:right="1080" w:bottom="1440" w:left="1080" w:header="720" w:footer="720" w:gutter="0"/>
          <w:cols w:num="2" w:space="720"/>
          <w:docGrid w:linePitch="360"/>
        </w:sectPr>
      </w:pPr>
    </w:p>
    <w:p w14:paraId="2118E099" w14:textId="2E4162FD" w:rsidR="006B6314" w:rsidRPr="006B6314" w:rsidRDefault="006B6314" w:rsidP="006B6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B6314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14:paraId="7E2E3008" w14:textId="4CF5A402" w:rsidR="001B100A" w:rsidRPr="001B100A" w:rsidRDefault="00884A29" w:rsidP="001B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  <w:lang w:val="en-GB"/>
        </w:rPr>
      </w:pPr>
      <w:r w:rsidRPr="006B6314">
        <w:rPr>
          <w:rFonts w:ascii="Times New Roman" w:hAnsi="Times New Roman" w:cs="Times New Roman"/>
          <w:b/>
          <w:bCs/>
          <w:sz w:val="36"/>
          <w:szCs w:val="36"/>
          <w:u w:val="single"/>
          <w:lang w:val="en-GB"/>
        </w:rPr>
        <w:t>METHODS OF EARLY DIAGNOSIS</w:t>
      </w:r>
      <w:r w:rsidR="001B100A">
        <w:rPr>
          <w:rFonts w:ascii="Times New Roman" w:hAnsi="Times New Roman" w:cs="Times New Roman"/>
          <w:b/>
          <w:bCs/>
          <w:sz w:val="36"/>
          <w:szCs w:val="36"/>
          <w:u w:val="single"/>
          <w:lang w:val="en-GB"/>
        </w:rPr>
        <w:t>:</w:t>
      </w:r>
    </w:p>
    <w:p w14:paraId="71E4F296" w14:textId="77777777" w:rsidR="00884A29" w:rsidRPr="006B6314" w:rsidRDefault="00884A29" w:rsidP="006B631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B6314">
        <w:rPr>
          <w:rFonts w:ascii="Times New Roman" w:hAnsi="Times New Roman" w:cs="Times New Roman"/>
          <w:b/>
          <w:bCs/>
          <w:sz w:val="28"/>
          <w:szCs w:val="28"/>
          <w:lang w:val="en-GB"/>
        </w:rPr>
        <w:t>Immunoassay</w:t>
      </w:r>
      <w:r w:rsidRPr="006B6314">
        <w:rPr>
          <w:rFonts w:ascii="Times New Roman" w:hAnsi="Times New Roman" w:cs="Times New Roman"/>
          <w:sz w:val="28"/>
          <w:szCs w:val="28"/>
          <w:lang w:val="en-GB"/>
        </w:rPr>
        <w:t xml:space="preserve"> utilising monoclonal antibodies to beta </w:t>
      </w:r>
      <w:r w:rsidRPr="001B100A">
        <w:rPr>
          <w:rFonts w:ascii="Times New Roman" w:hAnsi="Times New Roman" w:cs="Times New Roman"/>
          <w:b/>
          <w:bCs/>
          <w:sz w:val="28"/>
          <w:szCs w:val="28"/>
          <w:lang w:val="en-GB"/>
        </w:rPr>
        <w:t>HCG</w:t>
      </w:r>
    </w:p>
    <w:p w14:paraId="773B5123" w14:textId="77777777" w:rsidR="00884A29" w:rsidRPr="006B6314" w:rsidRDefault="00884A29" w:rsidP="006B631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B6314">
        <w:rPr>
          <w:rFonts w:ascii="Times New Roman" w:hAnsi="Times New Roman" w:cs="Times New Roman"/>
          <w:b/>
          <w:bCs/>
          <w:sz w:val="28"/>
          <w:szCs w:val="28"/>
          <w:lang w:val="en-GB"/>
        </w:rPr>
        <w:t>Ultrasound</w:t>
      </w:r>
      <w:r w:rsidRPr="006B6314">
        <w:rPr>
          <w:rFonts w:ascii="Times New Roman" w:hAnsi="Times New Roman" w:cs="Times New Roman"/>
          <w:sz w:val="28"/>
          <w:szCs w:val="28"/>
          <w:lang w:val="en-GB"/>
        </w:rPr>
        <w:t xml:space="preserve"> scanning – Abdominal &amp; Vaginal including Colour </w:t>
      </w:r>
      <w:r w:rsidRPr="001B100A">
        <w:rPr>
          <w:rFonts w:ascii="Times New Roman" w:hAnsi="Times New Roman" w:cs="Times New Roman"/>
          <w:b/>
          <w:bCs/>
          <w:sz w:val="28"/>
          <w:szCs w:val="28"/>
          <w:lang w:val="en-GB"/>
        </w:rPr>
        <w:t>Doppler</w:t>
      </w:r>
    </w:p>
    <w:p w14:paraId="39A4943E" w14:textId="77777777" w:rsidR="00884A29" w:rsidRPr="006B6314" w:rsidRDefault="00884A29" w:rsidP="006B631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6B6314">
        <w:rPr>
          <w:rFonts w:ascii="Times New Roman" w:hAnsi="Times New Roman" w:cs="Times New Roman"/>
          <w:b/>
          <w:bCs/>
          <w:sz w:val="28"/>
          <w:szCs w:val="28"/>
          <w:lang w:val="en-GB"/>
        </w:rPr>
        <w:t>Laparoscopy</w:t>
      </w:r>
    </w:p>
    <w:p w14:paraId="79D7D0FB" w14:textId="0D07C73F" w:rsidR="00884A29" w:rsidRDefault="00884A29" w:rsidP="006B631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B6314">
        <w:rPr>
          <w:rFonts w:ascii="Times New Roman" w:hAnsi="Times New Roman" w:cs="Times New Roman"/>
          <w:sz w:val="28"/>
          <w:szCs w:val="28"/>
          <w:lang w:val="en-GB"/>
        </w:rPr>
        <w:t xml:space="preserve">Serum </w:t>
      </w:r>
      <w:r w:rsidRPr="006B6314">
        <w:rPr>
          <w:rFonts w:ascii="Times New Roman" w:hAnsi="Times New Roman" w:cs="Times New Roman"/>
          <w:b/>
          <w:bCs/>
          <w:sz w:val="28"/>
          <w:szCs w:val="28"/>
          <w:lang w:val="en-GB"/>
        </w:rPr>
        <w:t>progesterone</w:t>
      </w:r>
      <w:r w:rsidRPr="006B6314">
        <w:rPr>
          <w:rFonts w:ascii="Times New Roman" w:hAnsi="Times New Roman" w:cs="Times New Roman"/>
          <w:sz w:val="28"/>
          <w:szCs w:val="28"/>
          <w:lang w:val="en-GB"/>
        </w:rPr>
        <w:t xml:space="preserve"> estimation </w:t>
      </w:r>
      <w:r w:rsidRPr="001B100A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not helpful</w:t>
      </w:r>
    </w:p>
    <w:p w14:paraId="7E737E0B" w14:textId="77777777" w:rsidR="006B6314" w:rsidRPr="006B6314" w:rsidRDefault="006B6314" w:rsidP="006B631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14:paraId="677931CE" w14:textId="77777777" w:rsidR="00884A29" w:rsidRPr="00884A29" w:rsidRDefault="00884A29" w:rsidP="00884A29">
      <w:pPr>
        <w:autoSpaceDE w:val="0"/>
        <w:autoSpaceDN w:val="0"/>
        <w:adjustRightInd w:val="0"/>
        <w:spacing w:after="0" w:line="240" w:lineRule="auto"/>
        <w:ind w:left="95"/>
        <w:rPr>
          <w:rFonts w:ascii="Times New Roman" w:hAnsi="Times New Roman" w:cs="Times New Roman"/>
          <w:sz w:val="28"/>
          <w:szCs w:val="28"/>
          <w:lang w:val="en-GB"/>
        </w:rPr>
      </w:pPr>
      <w:r w:rsidRPr="00884A29">
        <w:rPr>
          <w:rFonts w:ascii="Times New Roman" w:hAnsi="Times New Roman" w:cs="Times New Roman"/>
          <w:sz w:val="28"/>
          <w:szCs w:val="28"/>
          <w:lang w:val="en-GB"/>
        </w:rPr>
        <w:t>A combination of these methods may have to be employed.</w:t>
      </w:r>
    </w:p>
    <w:p w14:paraId="2E0FC117" w14:textId="77777777" w:rsidR="001B100A" w:rsidRPr="001B100A" w:rsidRDefault="001B100A" w:rsidP="001B100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14:paraId="2CFAB89D" w14:textId="2D6F57F6" w:rsidR="006B6314" w:rsidRPr="001B100A" w:rsidRDefault="001B100A" w:rsidP="001B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B100A">
        <w:rPr>
          <w:rFonts w:ascii="Times New Roman" w:hAnsi="Times New Roman" w:cs="Times New Roman"/>
          <w:b/>
          <w:bCs/>
          <w:sz w:val="32"/>
          <w:szCs w:val="32"/>
          <w:u w:val="single"/>
          <w:lang w:val="en-GB"/>
        </w:rPr>
        <w:t>At 4-5 weeks-</w:t>
      </w:r>
    </w:p>
    <w:p w14:paraId="40986DE5" w14:textId="77777777" w:rsidR="00884A29" w:rsidRPr="001B100A" w:rsidRDefault="00884A29" w:rsidP="001B100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B100A">
        <w:rPr>
          <w:rFonts w:ascii="Times New Roman" w:hAnsi="Times New Roman" w:cs="Times New Roman"/>
          <w:b/>
          <w:bCs/>
          <w:sz w:val="28"/>
          <w:szCs w:val="28"/>
          <w:lang w:val="en-GB"/>
        </w:rPr>
        <w:t>TVS</w:t>
      </w:r>
      <w:r w:rsidRPr="001B100A">
        <w:rPr>
          <w:rFonts w:ascii="Times New Roman" w:hAnsi="Times New Roman" w:cs="Times New Roman"/>
          <w:sz w:val="28"/>
          <w:szCs w:val="28"/>
          <w:lang w:val="en-GB"/>
        </w:rPr>
        <w:t xml:space="preserve"> can visualise a gestational sac as early as </w:t>
      </w:r>
      <w:r w:rsidRPr="001B100A">
        <w:rPr>
          <w:rFonts w:ascii="Times New Roman" w:hAnsi="Times New Roman" w:cs="Times New Roman"/>
          <w:b/>
          <w:bCs/>
          <w:sz w:val="28"/>
          <w:szCs w:val="28"/>
          <w:lang w:val="en-GB"/>
        </w:rPr>
        <w:t>4-5 weeks</w:t>
      </w:r>
      <w:r w:rsidRPr="001B100A">
        <w:rPr>
          <w:rFonts w:ascii="Times New Roman" w:hAnsi="Times New Roman" w:cs="Times New Roman"/>
          <w:sz w:val="28"/>
          <w:szCs w:val="28"/>
          <w:lang w:val="en-GB"/>
        </w:rPr>
        <w:t xml:space="preserve"> from LMP. </w:t>
      </w:r>
    </w:p>
    <w:p w14:paraId="32BCC648" w14:textId="77777777" w:rsidR="00884A29" w:rsidRPr="001B100A" w:rsidRDefault="00884A29" w:rsidP="001B100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B100A">
        <w:rPr>
          <w:rFonts w:ascii="Times New Roman" w:hAnsi="Times New Roman" w:cs="Times New Roman"/>
          <w:sz w:val="28"/>
          <w:szCs w:val="28"/>
          <w:lang w:val="en-GB"/>
        </w:rPr>
        <w:t xml:space="preserve">During this time the lowest serum beta HCG is 2000 IU/Lt. </w:t>
      </w:r>
    </w:p>
    <w:p w14:paraId="0F0F74B4" w14:textId="77777777" w:rsidR="00884A29" w:rsidRPr="001B100A" w:rsidRDefault="00884A29" w:rsidP="001B100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B100A">
        <w:rPr>
          <w:rFonts w:ascii="Times New Roman" w:hAnsi="Times New Roman" w:cs="Times New Roman"/>
          <w:sz w:val="28"/>
          <w:szCs w:val="28"/>
          <w:lang w:val="en-GB"/>
        </w:rPr>
        <w:t xml:space="preserve">When beta HCG level is greater than this and there is an empty uterine cavity on TVS, ectopic pregnancy can be suspected. </w:t>
      </w:r>
    </w:p>
    <w:p w14:paraId="5EFCC7E0" w14:textId="77777777" w:rsidR="00884A29" w:rsidRPr="001B100A" w:rsidRDefault="00884A29" w:rsidP="001B100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B100A">
        <w:rPr>
          <w:rFonts w:ascii="Times New Roman" w:hAnsi="Times New Roman" w:cs="Times New Roman"/>
          <w:sz w:val="28"/>
          <w:szCs w:val="28"/>
          <w:lang w:val="en-GB"/>
        </w:rPr>
        <w:t>In such a situation, when the value of beta HCG does not double in 48 hours ectopic pregnancy will be confirmed.</w:t>
      </w:r>
    </w:p>
    <w:p w14:paraId="0B28CE4D" w14:textId="77777777" w:rsidR="00884A29" w:rsidRPr="00884A29" w:rsidRDefault="00884A29" w:rsidP="00884A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884A29">
        <w:rPr>
          <w:rFonts w:ascii="Arial" w:hAnsi="Arial" w:cs="Arial"/>
          <w:sz w:val="28"/>
          <w:szCs w:val="28"/>
          <w:lang w:val="en-GB"/>
        </w:rPr>
        <w:lastRenderedPageBreak/>
        <w:t>The USG features of ectopic pregnancy after 5 weeks can be any of the following-</w:t>
      </w:r>
    </w:p>
    <w:p w14:paraId="5BC0FDC1" w14:textId="6634200E" w:rsidR="00884A29" w:rsidRPr="001B100A" w:rsidRDefault="00884A29" w:rsidP="001B100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40" w:hanging="840"/>
        <w:rPr>
          <w:rFonts w:ascii="Times New Roman" w:hAnsi="Times New Roman" w:cs="Times New Roman"/>
          <w:sz w:val="28"/>
          <w:szCs w:val="28"/>
          <w:rtl/>
          <w:lang w:val="en-GB"/>
        </w:rPr>
      </w:pPr>
      <w:r w:rsidRPr="00884A29">
        <w:rPr>
          <w:rFonts w:ascii="Times New Roman" w:hAnsi="Times New Roman" w:cs="Times New Roman"/>
          <w:sz w:val="28"/>
          <w:szCs w:val="28"/>
          <w:lang w:val="en-GB"/>
        </w:rPr>
        <w:t>Demonstration of the gestational sac with or without a live embryo (</w:t>
      </w:r>
      <w:r w:rsidRPr="001B100A">
        <w:rPr>
          <w:rFonts w:ascii="Times New Roman" w:hAnsi="Times New Roman" w:cs="Times New Roman"/>
          <w:b/>
          <w:bCs/>
          <w:sz w:val="28"/>
          <w:szCs w:val="28"/>
          <w:lang w:val="en-GB"/>
        </w:rPr>
        <w:t>Begel’s</w:t>
      </w:r>
      <w:r w:rsidRPr="00884A29">
        <w:rPr>
          <w:rFonts w:ascii="Times New Roman" w:hAnsi="Times New Roman" w:cs="Times New Roman"/>
          <w:sz w:val="28"/>
          <w:szCs w:val="28"/>
          <w:lang w:val="en-GB"/>
        </w:rPr>
        <w:t xml:space="preserve"> sign) - The GS appears as an intact </w:t>
      </w:r>
      <w:r w:rsidR="001B100A" w:rsidRPr="00884A29">
        <w:rPr>
          <w:rFonts w:ascii="Times New Roman" w:hAnsi="Times New Roman" w:cs="Times New Roman"/>
          <w:sz w:val="28"/>
          <w:szCs w:val="28"/>
          <w:lang w:val="en-GB"/>
        </w:rPr>
        <w:t>well-defined</w:t>
      </w:r>
      <w:r w:rsidRPr="00884A29">
        <w:rPr>
          <w:rFonts w:ascii="Times New Roman" w:hAnsi="Times New Roman" w:cs="Times New Roman"/>
          <w:sz w:val="28"/>
          <w:szCs w:val="28"/>
          <w:lang w:val="en-GB"/>
        </w:rPr>
        <w:t xml:space="preserve"> tubal ring by 6 weeks when it measures 5 mm in diameter. Afterwards it can be seen as a complete sonolucent </w:t>
      </w:r>
      <w:r w:rsidR="001B100A" w:rsidRPr="00884A29">
        <w:rPr>
          <w:rFonts w:ascii="Times New Roman" w:hAnsi="Times New Roman" w:cs="Times New Roman"/>
          <w:sz w:val="28"/>
          <w:szCs w:val="28"/>
          <w:lang w:val="en-GB"/>
        </w:rPr>
        <w:t>sac with</w:t>
      </w:r>
      <w:r w:rsidRPr="00884A29">
        <w:rPr>
          <w:rFonts w:ascii="Times New Roman" w:hAnsi="Times New Roman" w:cs="Times New Roman"/>
          <w:sz w:val="28"/>
          <w:szCs w:val="28"/>
          <w:lang w:val="en-GB"/>
        </w:rPr>
        <w:t xml:space="preserve"> the yolk sac and the embryonic pole with or without heart activity inside.</w:t>
      </w:r>
    </w:p>
    <w:p w14:paraId="76C8C2D7" w14:textId="77777777" w:rsidR="00884A29" w:rsidRPr="00884A29" w:rsidRDefault="00884A29" w:rsidP="001B100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10" w:hanging="780"/>
        <w:rPr>
          <w:rFonts w:ascii="Times New Roman" w:hAnsi="Times New Roman" w:cs="Times New Roman"/>
          <w:sz w:val="28"/>
          <w:szCs w:val="28"/>
          <w:lang w:val="en-GB"/>
        </w:rPr>
      </w:pPr>
      <w:r w:rsidRPr="00884A29">
        <w:rPr>
          <w:rFonts w:ascii="Times New Roman" w:hAnsi="Times New Roman" w:cs="Times New Roman"/>
          <w:sz w:val="28"/>
          <w:szCs w:val="28"/>
          <w:lang w:val="en-GB"/>
        </w:rPr>
        <w:t>Poorly defined tubal ring possibly containing echogenic structure and POD typically containing fluid or blood.</w:t>
      </w:r>
    </w:p>
    <w:p w14:paraId="0EE7B84E" w14:textId="73F1426D" w:rsidR="00884A29" w:rsidRDefault="00884A29" w:rsidP="001B100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10" w:hanging="780"/>
        <w:rPr>
          <w:rFonts w:ascii="Times New Roman" w:hAnsi="Times New Roman" w:cs="Times New Roman"/>
          <w:sz w:val="28"/>
          <w:szCs w:val="28"/>
          <w:lang w:val="en-GB"/>
        </w:rPr>
      </w:pPr>
      <w:r w:rsidRPr="00884A29">
        <w:rPr>
          <w:rFonts w:ascii="Times New Roman" w:hAnsi="Times New Roman" w:cs="Times New Roman"/>
          <w:sz w:val="28"/>
          <w:szCs w:val="28"/>
          <w:lang w:val="en-GB"/>
        </w:rPr>
        <w:t>Ruptured ectopic with fluid in the POD and an empty uterus.</w:t>
      </w:r>
    </w:p>
    <w:p w14:paraId="098E3A86" w14:textId="77777777" w:rsidR="001B100A" w:rsidRPr="001B100A" w:rsidRDefault="001B100A" w:rsidP="001B100A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14"/>
          <w:szCs w:val="14"/>
          <w:lang w:val="en-GB"/>
        </w:rPr>
      </w:pPr>
    </w:p>
    <w:p w14:paraId="6A964819" w14:textId="0746A99B" w:rsidR="00884A29" w:rsidRDefault="001B100A" w:rsidP="001B100A">
      <w:pPr>
        <w:autoSpaceDE w:val="0"/>
        <w:autoSpaceDN w:val="0"/>
        <w:adjustRightInd w:val="0"/>
        <w:spacing w:after="0" w:line="240" w:lineRule="auto"/>
        <w:ind w:left="126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(here methods of early diagnosis end)</w:t>
      </w:r>
    </w:p>
    <w:p w14:paraId="4461C563" w14:textId="77777777" w:rsidR="001B100A" w:rsidRPr="00884A29" w:rsidRDefault="001B100A" w:rsidP="00884A29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  <w:rtl/>
        </w:rPr>
      </w:pPr>
    </w:p>
    <w:p w14:paraId="2258D707" w14:textId="77777777" w:rsidR="00884A29" w:rsidRPr="001B100A" w:rsidRDefault="00884A29" w:rsidP="00884A29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36"/>
          <w:szCs w:val="36"/>
          <w:u w:val="single"/>
          <w:lang w:val="en-GB"/>
        </w:rPr>
      </w:pPr>
      <w:r w:rsidRPr="001B100A">
        <w:rPr>
          <w:rFonts w:ascii="Times New Roman" w:hAnsi="Times New Roman" w:cs="Times New Roman"/>
          <w:b/>
          <w:bCs/>
          <w:sz w:val="36"/>
          <w:szCs w:val="36"/>
          <w:u w:val="single"/>
          <w:lang w:val="en-GB"/>
        </w:rPr>
        <w:t>INVESTIGATIONS-</w:t>
      </w:r>
    </w:p>
    <w:p w14:paraId="453DE941" w14:textId="77777777" w:rsidR="00884A29" w:rsidRPr="001B100A" w:rsidRDefault="00884A29" w:rsidP="001B100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1B100A">
        <w:rPr>
          <w:rFonts w:ascii="Times New Roman" w:hAnsi="Times New Roman" w:cs="Times New Roman"/>
          <w:sz w:val="28"/>
          <w:szCs w:val="28"/>
          <w:lang w:val="en-GB"/>
        </w:rPr>
        <w:t>Laboratory/Chemical test –</w:t>
      </w:r>
    </w:p>
    <w:p w14:paraId="732A47EA" w14:textId="77777777" w:rsidR="00884A29" w:rsidRPr="001B100A" w:rsidRDefault="00884A29" w:rsidP="001B100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1B100A">
        <w:rPr>
          <w:rFonts w:ascii="Times New Roman" w:hAnsi="Times New Roman" w:cs="Times New Roman"/>
          <w:sz w:val="28"/>
          <w:szCs w:val="28"/>
          <w:lang w:val="en-GB"/>
        </w:rPr>
        <w:t xml:space="preserve">Serial quantitative beta HCG level by RIA </w:t>
      </w:r>
    </w:p>
    <w:p w14:paraId="3815CC07" w14:textId="77777777" w:rsidR="00884A29" w:rsidRPr="001B100A" w:rsidRDefault="00884A29" w:rsidP="001B100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1B100A">
        <w:rPr>
          <w:rFonts w:ascii="Times New Roman" w:hAnsi="Times New Roman" w:cs="Times New Roman"/>
          <w:sz w:val="28"/>
          <w:szCs w:val="28"/>
          <w:lang w:val="en-GB"/>
        </w:rPr>
        <w:t>Serum progesterone level (&lt;5 mg/ml in ectopic pregnancy)</w:t>
      </w:r>
    </w:p>
    <w:p w14:paraId="3740F14D" w14:textId="77777777" w:rsidR="00884A29" w:rsidRPr="001B100A" w:rsidRDefault="00884A29" w:rsidP="001B100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1B100A">
        <w:rPr>
          <w:rFonts w:ascii="Times New Roman" w:hAnsi="Times New Roman" w:cs="Times New Roman"/>
          <w:sz w:val="28"/>
          <w:szCs w:val="28"/>
          <w:lang w:val="en-GB"/>
        </w:rPr>
        <w:t>Low levels of Trophoblastic proteins such as SPI and PAPP-, Placental protein 14 &amp; 12</w:t>
      </w:r>
    </w:p>
    <w:p w14:paraId="5175D8C2" w14:textId="77777777" w:rsidR="00884A29" w:rsidRPr="001B100A" w:rsidRDefault="00884A29" w:rsidP="001B100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1B100A">
        <w:rPr>
          <w:rFonts w:ascii="Times New Roman" w:hAnsi="Times New Roman" w:cs="Times New Roman"/>
          <w:sz w:val="28"/>
          <w:szCs w:val="28"/>
          <w:lang w:val="en-GB"/>
        </w:rPr>
        <w:t>USG- usually haematocele is found</w:t>
      </w:r>
    </w:p>
    <w:p w14:paraId="310976C0" w14:textId="5959388C" w:rsidR="00884A29" w:rsidRDefault="00884A29" w:rsidP="001B100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1B100A">
        <w:rPr>
          <w:rFonts w:ascii="Times New Roman" w:hAnsi="Times New Roman" w:cs="Times New Roman"/>
          <w:sz w:val="28"/>
          <w:szCs w:val="28"/>
          <w:lang w:val="en-GB"/>
        </w:rPr>
        <w:t>Laparoscopy</w:t>
      </w:r>
    </w:p>
    <w:p w14:paraId="4EDB2894" w14:textId="77777777" w:rsidR="001B100A" w:rsidRPr="001B100A" w:rsidRDefault="001B100A" w:rsidP="001B100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</w:p>
    <w:p w14:paraId="531D6948" w14:textId="77777777" w:rsidR="00884A29" w:rsidRPr="001B100A" w:rsidRDefault="00884A29" w:rsidP="001B100A">
      <w:pPr>
        <w:autoSpaceDE w:val="0"/>
        <w:autoSpaceDN w:val="0"/>
        <w:adjustRightInd w:val="0"/>
        <w:spacing w:after="0" w:line="240" w:lineRule="auto"/>
        <w:rPr>
          <w:rFonts w:ascii="Benguiat Bk BT" w:hAnsi="Benguiat Bk BT" w:cs="Benguiat Bk BT"/>
          <w:b/>
          <w:bCs/>
          <w:i/>
          <w:iCs/>
          <w:sz w:val="32"/>
          <w:szCs w:val="32"/>
          <w:u w:val="single"/>
        </w:rPr>
      </w:pPr>
      <w:r w:rsidRPr="001B100A">
        <w:rPr>
          <w:rFonts w:ascii="Benguiat Bk BT" w:hAnsi="Benguiat Bk BT" w:cs="Benguiat Bk BT"/>
          <w:b/>
          <w:bCs/>
          <w:i/>
          <w:iCs/>
          <w:sz w:val="32"/>
          <w:szCs w:val="32"/>
          <w:u w:val="single"/>
        </w:rPr>
        <w:t>Initial Investigations</w:t>
      </w:r>
    </w:p>
    <w:p w14:paraId="2A5CDE94" w14:textId="77777777" w:rsidR="00884A29" w:rsidRPr="00884A29" w:rsidRDefault="00884A29" w:rsidP="00884A2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Benguiat Bk BT" w:hAnsi="Benguiat Bk BT" w:cs="Benguiat Bk BT"/>
          <w:sz w:val="28"/>
          <w:szCs w:val="28"/>
        </w:rPr>
      </w:pPr>
      <w:r w:rsidRPr="00884A29">
        <w:rPr>
          <w:rFonts w:ascii="Benguiat Bk BT" w:hAnsi="Benguiat Bk BT" w:cs="Benguiat Bk BT"/>
          <w:sz w:val="28"/>
          <w:szCs w:val="28"/>
        </w:rPr>
        <w:t xml:space="preserve">Monitor </w:t>
      </w:r>
      <w:r w:rsidRPr="00884A29">
        <w:rPr>
          <w:rFonts w:ascii="Times New Roman" w:hAnsi="Times New Roman" w:cs="Times New Roman"/>
          <w:sz w:val="28"/>
          <w:szCs w:val="28"/>
          <w:lang w:val="el-GR"/>
        </w:rPr>
        <w:t>β</w:t>
      </w:r>
      <w:r w:rsidRPr="00884A29">
        <w:rPr>
          <w:rFonts w:ascii="Benguiat Bk BT" w:hAnsi="Benguiat Bk BT" w:cs="Benguiat Bk BT"/>
          <w:sz w:val="28"/>
          <w:szCs w:val="28"/>
        </w:rPr>
        <w:t>hCG levels</w:t>
      </w:r>
    </w:p>
    <w:p w14:paraId="47D38B10" w14:textId="77777777" w:rsidR="00884A29" w:rsidRPr="001B100A" w:rsidRDefault="00884A29" w:rsidP="001B100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00A">
        <w:rPr>
          <w:rFonts w:ascii="Times New Roman" w:hAnsi="Times New Roman" w:cs="Times New Roman"/>
          <w:sz w:val="28"/>
          <w:szCs w:val="28"/>
          <w:lang w:val="el-GR"/>
        </w:rPr>
        <w:t>β</w:t>
      </w:r>
      <w:r w:rsidRPr="001B100A">
        <w:rPr>
          <w:rFonts w:ascii="Times New Roman" w:hAnsi="Times New Roman" w:cs="Times New Roman"/>
          <w:sz w:val="28"/>
          <w:szCs w:val="28"/>
        </w:rPr>
        <w:t>hCG- hormone produced by the placenta (and fetal kidney)</w:t>
      </w:r>
    </w:p>
    <w:p w14:paraId="198AC09A" w14:textId="77777777" w:rsidR="00884A29" w:rsidRPr="001B100A" w:rsidRDefault="00884A29" w:rsidP="001B100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00A">
        <w:rPr>
          <w:rFonts w:ascii="Times New Roman" w:hAnsi="Times New Roman" w:cs="Times New Roman"/>
          <w:sz w:val="28"/>
          <w:szCs w:val="28"/>
        </w:rPr>
        <w:t>Detectable in plasma and urine following blastocyst implantation</w:t>
      </w:r>
    </w:p>
    <w:p w14:paraId="7B0B9AF9" w14:textId="77777777" w:rsidR="00884A29" w:rsidRPr="001B100A" w:rsidRDefault="00884A29" w:rsidP="001B100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00A">
        <w:rPr>
          <w:rFonts w:ascii="Times New Roman" w:hAnsi="Times New Roman" w:cs="Times New Roman"/>
          <w:sz w:val="28"/>
          <w:szCs w:val="28"/>
        </w:rPr>
        <w:t xml:space="preserve">Blood levels rise rapidly, doubling every 2d and plateaus at 8-10 weeks gestation </w:t>
      </w:r>
    </w:p>
    <w:p w14:paraId="07454A28" w14:textId="77777777" w:rsidR="00884A29" w:rsidRPr="001B100A" w:rsidRDefault="00884A29" w:rsidP="001B100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00A">
        <w:rPr>
          <w:rFonts w:ascii="Times New Roman" w:hAnsi="Times New Roman" w:cs="Times New Roman"/>
          <w:sz w:val="28"/>
          <w:szCs w:val="28"/>
        </w:rPr>
        <w:t xml:space="preserve">Serum </w:t>
      </w:r>
      <w:r w:rsidRPr="001B100A">
        <w:rPr>
          <w:rFonts w:ascii="Times New Roman" w:hAnsi="Times New Roman" w:cs="Times New Roman"/>
          <w:sz w:val="28"/>
          <w:szCs w:val="28"/>
          <w:lang w:val="el-GR"/>
        </w:rPr>
        <w:t>β</w:t>
      </w:r>
      <w:r w:rsidRPr="001B100A">
        <w:rPr>
          <w:rFonts w:ascii="Times New Roman" w:hAnsi="Times New Roman" w:cs="Times New Roman"/>
          <w:sz w:val="28"/>
          <w:szCs w:val="28"/>
        </w:rPr>
        <w:t>HCG levels correlate with the size and gestational age in normal embryonic growth</w:t>
      </w:r>
    </w:p>
    <w:p w14:paraId="083A9236" w14:textId="77777777" w:rsidR="00884A29" w:rsidRPr="00884A29" w:rsidRDefault="00884A29" w:rsidP="00884A2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 w:cs="Times New Roman"/>
          <w:sz w:val="28"/>
          <w:szCs w:val="28"/>
        </w:rPr>
      </w:pPr>
    </w:p>
    <w:p w14:paraId="4A07E580" w14:textId="77777777" w:rsidR="00884A29" w:rsidRPr="001B100A" w:rsidRDefault="00884A29" w:rsidP="001B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B100A">
        <w:rPr>
          <w:rFonts w:ascii="Times New Roman" w:hAnsi="Times New Roman" w:cs="Times New Roman"/>
          <w:sz w:val="28"/>
          <w:szCs w:val="28"/>
          <w:u w:val="single"/>
          <w:lang w:val="el-GR"/>
        </w:rPr>
        <w:t>β</w:t>
      </w:r>
      <w:r w:rsidRPr="001B100A">
        <w:rPr>
          <w:rFonts w:ascii="Times New Roman" w:hAnsi="Times New Roman" w:cs="Times New Roman"/>
          <w:sz w:val="28"/>
          <w:szCs w:val="28"/>
          <w:u w:val="single"/>
        </w:rPr>
        <w:t>HCG with inadequate increase may suggest ectopic pregnancy</w:t>
      </w:r>
    </w:p>
    <w:p w14:paraId="1F366034" w14:textId="77777777" w:rsidR="001B100A" w:rsidRDefault="00884A29" w:rsidP="001B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4A29">
        <w:rPr>
          <w:rFonts w:ascii="Times New Roman" w:hAnsi="Times New Roman" w:cs="Times New Roman"/>
          <w:sz w:val="28"/>
          <w:szCs w:val="28"/>
        </w:rPr>
        <w:t>**</w:t>
      </w:r>
      <w:r w:rsidR="001B100A">
        <w:rPr>
          <w:rFonts w:ascii="Times New Roman" w:hAnsi="Times New Roman" w:cs="Times New Roman"/>
          <w:sz w:val="28"/>
          <w:szCs w:val="28"/>
        </w:rPr>
        <w:t xml:space="preserve"> </w:t>
      </w:r>
      <w:r w:rsidRPr="00884A29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β</w:t>
      </w:r>
      <w:r w:rsidR="001B10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884A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hCG level does </w:t>
      </w:r>
      <w:r w:rsidRPr="001B100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not</w:t>
      </w:r>
      <w:r w:rsidRPr="00884A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predict ruptured ectopic, ruptured ectopic may occur at </w:t>
      </w:r>
      <w:r w:rsidRPr="001B100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any</w:t>
      </w:r>
      <w:r w:rsidRPr="00884A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B10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</w:p>
    <w:p w14:paraId="2BFC4F12" w14:textId="15E41441" w:rsidR="00884A29" w:rsidRPr="00884A29" w:rsidRDefault="001B100A" w:rsidP="001B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="00884A29" w:rsidRPr="00884A29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884A29" w:rsidRPr="00884A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HCG level </w:t>
      </w:r>
    </w:p>
    <w:p w14:paraId="09722AC7" w14:textId="77777777" w:rsidR="00884A29" w:rsidRPr="00884A29" w:rsidRDefault="00884A29" w:rsidP="00884A29">
      <w:pPr>
        <w:autoSpaceDE w:val="0"/>
        <w:autoSpaceDN w:val="0"/>
        <w:adjustRightInd w:val="0"/>
        <w:spacing w:after="0" w:line="240" w:lineRule="auto"/>
        <w:ind w:left="1320" w:hanging="60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BDFC179" w14:textId="69E9C26D" w:rsidR="00884A29" w:rsidRPr="001B100A" w:rsidRDefault="00884A29" w:rsidP="001B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  <w:lang w:val="en-GB"/>
        </w:rPr>
      </w:pPr>
      <w:r w:rsidRPr="001B100A">
        <w:rPr>
          <w:rFonts w:ascii="Times New Roman" w:hAnsi="Times New Roman" w:cs="Times New Roman"/>
          <w:b/>
          <w:bCs/>
          <w:sz w:val="36"/>
          <w:szCs w:val="36"/>
          <w:u w:val="single"/>
          <w:lang w:val="en-GB"/>
        </w:rPr>
        <w:t>MANAGEMENT</w:t>
      </w:r>
    </w:p>
    <w:p w14:paraId="520E2D1A" w14:textId="77777777" w:rsidR="00884A29" w:rsidRPr="00884A29" w:rsidRDefault="00884A29" w:rsidP="001B100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8"/>
          <w:szCs w:val="28"/>
        </w:rPr>
      </w:pPr>
      <w:r w:rsidRPr="00884A29">
        <w:rPr>
          <w:rFonts w:ascii="Times New Roman" w:hAnsi="Times New Roman" w:cs="Times New Roman"/>
          <w:sz w:val="28"/>
          <w:szCs w:val="28"/>
        </w:rPr>
        <w:t>Depends on the stage of the disease and the condition of the patient at diagnosis.</w:t>
      </w:r>
    </w:p>
    <w:p w14:paraId="04E518E3" w14:textId="7C043D70" w:rsidR="00884A29" w:rsidRPr="00884A29" w:rsidRDefault="00860F9F" w:rsidP="001B100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8"/>
          <w:szCs w:val="28"/>
        </w:rPr>
      </w:pPr>
      <w:r w:rsidRPr="00884A29">
        <w:rPr>
          <w:rFonts w:ascii="Times New Roman" w:hAnsi="Times New Roman" w:cs="Times New Roman"/>
          <w:sz w:val="28"/>
          <w:szCs w:val="28"/>
        </w:rPr>
        <w:t>Options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84A29">
        <w:rPr>
          <w:rFonts w:ascii="Times New Roman" w:hAnsi="Times New Roman" w:cs="Times New Roman"/>
          <w:sz w:val="28"/>
          <w:szCs w:val="28"/>
        </w:rPr>
        <w:t xml:space="preserve"> -</w:t>
      </w:r>
    </w:p>
    <w:p w14:paraId="63F87928" w14:textId="77777777" w:rsidR="00884A29" w:rsidRPr="00884A29" w:rsidRDefault="00884A29" w:rsidP="001B100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884A29">
        <w:rPr>
          <w:rFonts w:ascii="Times New Roman" w:hAnsi="Times New Roman" w:cs="Times New Roman"/>
          <w:sz w:val="28"/>
          <w:szCs w:val="28"/>
        </w:rPr>
        <w:t>Surgery – Laparoscopy / Laparotomy</w:t>
      </w:r>
    </w:p>
    <w:p w14:paraId="4E4CD251" w14:textId="77777777" w:rsidR="00884A29" w:rsidRPr="00884A29" w:rsidRDefault="00884A29" w:rsidP="001B100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  <w:lang w:val="en-GB"/>
        </w:rPr>
      </w:pPr>
      <w:r w:rsidRPr="00884A29">
        <w:rPr>
          <w:rFonts w:ascii="Times New Roman" w:hAnsi="Times New Roman" w:cs="Times New Roman"/>
          <w:sz w:val="28"/>
          <w:szCs w:val="28"/>
        </w:rPr>
        <w:t>Medical – Administration of drugs at the site / systemically</w:t>
      </w:r>
    </w:p>
    <w:p w14:paraId="742D3EA5" w14:textId="15DB97F9" w:rsidR="00884A29" w:rsidRDefault="00884A29" w:rsidP="001B100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884A29">
        <w:rPr>
          <w:rFonts w:ascii="Times New Roman" w:hAnsi="Times New Roman" w:cs="Times New Roman"/>
          <w:sz w:val="28"/>
          <w:szCs w:val="28"/>
        </w:rPr>
        <w:t xml:space="preserve">Expectant – Observation </w:t>
      </w:r>
    </w:p>
    <w:p w14:paraId="2461F4AA" w14:textId="5CF3E2FD" w:rsidR="001B100A" w:rsidRDefault="001B100A" w:rsidP="001B100A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14:paraId="1357FDD2" w14:textId="2BCE78FD" w:rsidR="001B100A" w:rsidRDefault="001B100A" w:rsidP="001B100A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14:paraId="2B043F94" w14:textId="77777777" w:rsidR="001B100A" w:rsidRPr="00884A29" w:rsidRDefault="001B100A" w:rsidP="001B100A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14:paraId="06C93C40" w14:textId="6491C3A0" w:rsidR="00884A29" w:rsidRPr="001B100A" w:rsidRDefault="00884A29" w:rsidP="001B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  <w:lang w:val="en-GB"/>
        </w:rPr>
      </w:pPr>
      <w:r w:rsidRPr="001B100A">
        <w:rPr>
          <w:rFonts w:ascii="Times New Roman" w:hAnsi="Times New Roman" w:cs="Times New Roman"/>
          <w:b/>
          <w:bCs/>
          <w:sz w:val="36"/>
          <w:szCs w:val="36"/>
          <w:u w:val="single"/>
          <w:lang w:val="en-GB"/>
        </w:rPr>
        <w:lastRenderedPageBreak/>
        <w:t xml:space="preserve">MANAGEMENT OF </w:t>
      </w:r>
      <w:r w:rsidR="00860F9F" w:rsidRPr="001B100A">
        <w:rPr>
          <w:rFonts w:ascii="Times New Roman" w:hAnsi="Times New Roman" w:cs="Times New Roman"/>
          <w:b/>
          <w:bCs/>
          <w:sz w:val="36"/>
          <w:szCs w:val="36"/>
          <w:u w:val="single"/>
          <w:lang w:val="en-GB"/>
        </w:rPr>
        <w:t>ACUTE ECTOPIC</w:t>
      </w:r>
      <w:r w:rsidRPr="001B100A">
        <w:rPr>
          <w:rFonts w:ascii="Times New Roman" w:hAnsi="Times New Roman" w:cs="Times New Roman"/>
          <w:b/>
          <w:bCs/>
          <w:sz w:val="36"/>
          <w:szCs w:val="36"/>
          <w:u w:val="single"/>
          <w:lang w:val="en-GB"/>
        </w:rPr>
        <w:t xml:space="preserve"> PREGNANCY</w:t>
      </w:r>
    </w:p>
    <w:p w14:paraId="711923E9" w14:textId="77777777" w:rsidR="00884A29" w:rsidRPr="00EE6648" w:rsidRDefault="00884A29" w:rsidP="001B100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EE6648">
        <w:rPr>
          <w:rFonts w:ascii="Times New Roman" w:hAnsi="Times New Roman" w:cs="Times New Roman"/>
          <w:b/>
          <w:bCs/>
          <w:sz w:val="28"/>
          <w:szCs w:val="28"/>
          <w:lang w:val="en-GB"/>
        </w:rPr>
        <w:t>Hospitalisation</w:t>
      </w:r>
    </w:p>
    <w:p w14:paraId="6C83987A" w14:textId="77777777" w:rsidR="00884A29" w:rsidRPr="001B100A" w:rsidRDefault="00884A29" w:rsidP="001B100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EE6648">
        <w:rPr>
          <w:rFonts w:ascii="Times New Roman" w:hAnsi="Times New Roman" w:cs="Times New Roman"/>
          <w:b/>
          <w:bCs/>
          <w:sz w:val="28"/>
          <w:szCs w:val="28"/>
          <w:lang w:val="en-GB"/>
        </w:rPr>
        <w:t>Resuscitation</w:t>
      </w:r>
      <w:r w:rsidRPr="001B100A">
        <w:rPr>
          <w:rFonts w:ascii="Times New Roman" w:hAnsi="Times New Roman" w:cs="Times New Roman"/>
          <w:sz w:val="28"/>
          <w:szCs w:val="28"/>
          <w:lang w:val="en-GB"/>
        </w:rPr>
        <w:t xml:space="preserve"> -</w:t>
      </w:r>
    </w:p>
    <w:p w14:paraId="0F7D83D3" w14:textId="77777777" w:rsidR="00884A29" w:rsidRPr="001B100A" w:rsidRDefault="00884A29" w:rsidP="001B100A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790"/>
        <w:rPr>
          <w:rFonts w:ascii="Times New Roman" w:hAnsi="Times New Roman" w:cs="Times New Roman"/>
          <w:sz w:val="28"/>
          <w:szCs w:val="28"/>
          <w:lang w:val="en-GB"/>
        </w:rPr>
      </w:pPr>
      <w:r w:rsidRPr="001B100A">
        <w:rPr>
          <w:rFonts w:ascii="Times New Roman" w:hAnsi="Times New Roman" w:cs="Times New Roman"/>
          <w:sz w:val="28"/>
          <w:szCs w:val="28"/>
          <w:lang w:val="en-GB"/>
        </w:rPr>
        <w:t>Treatment of shock</w:t>
      </w:r>
    </w:p>
    <w:p w14:paraId="5D36E0BC" w14:textId="77777777" w:rsidR="00884A29" w:rsidRPr="001B100A" w:rsidRDefault="00884A29" w:rsidP="001B100A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790"/>
        <w:rPr>
          <w:rFonts w:ascii="Times New Roman" w:hAnsi="Times New Roman" w:cs="Times New Roman"/>
          <w:sz w:val="28"/>
          <w:szCs w:val="28"/>
          <w:lang w:val="en-GB"/>
        </w:rPr>
      </w:pPr>
      <w:r w:rsidRPr="001B100A">
        <w:rPr>
          <w:rFonts w:ascii="Times New Roman" w:hAnsi="Times New Roman" w:cs="Times New Roman"/>
          <w:sz w:val="28"/>
          <w:szCs w:val="28"/>
          <w:lang w:val="en-GB"/>
        </w:rPr>
        <w:t>Lie flat with the leg end raised</w:t>
      </w:r>
    </w:p>
    <w:p w14:paraId="1D587726" w14:textId="77777777" w:rsidR="00884A29" w:rsidRPr="001B100A" w:rsidRDefault="00884A29" w:rsidP="001B100A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790"/>
        <w:rPr>
          <w:rFonts w:ascii="Times New Roman" w:hAnsi="Times New Roman" w:cs="Times New Roman"/>
          <w:sz w:val="28"/>
          <w:szCs w:val="28"/>
          <w:lang w:val="en-GB"/>
        </w:rPr>
      </w:pPr>
      <w:r w:rsidRPr="001B100A">
        <w:rPr>
          <w:rFonts w:ascii="Times New Roman" w:hAnsi="Times New Roman" w:cs="Times New Roman"/>
          <w:sz w:val="28"/>
          <w:szCs w:val="28"/>
          <w:lang w:val="en-GB"/>
        </w:rPr>
        <w:t>Analgesics</w:t>
      </w:r>
    </w:p>
    <w:p w14:paraId="65DFA107" w14:textId="77777777" w:rsidR="00884A29" w:rsidRPr="001B100A" w:rsidRDefault="00884A29" w:rsidP="001B100A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790"/>
        <w:rPr>
          <w:rFonts w:ascii="Times New Roman" w:hAnsi="Times New Roman" w:cs="Times New Roman"/>
          <w:sz w:val="28"/>
          <w:szCs w:val="28"/>
          <w:lang w:val="en-GB"/>
        </w:rPr>
      </w:pPr>
      <w:r w:rsidRPr="001B100A">
        <w:rPr>
          <w:rFonts w:ascii="Times New Roman" w:hAnsi="Times New Roman" w:cs="Times New Roman"/>
          <w:sz w:val="28"/>
          <w:szCs w:val="28"/>
          <w:lang w:val="en-GB"/>
        </w:rPr>
        <w:t>Blood transfusion</w:t>
      </w:r>
    </w:p>
    <w:p w14:paraId="3836B050" w14:textId="2DCCB0AD" w:rsidR="00884A29" w:rsidRPr="001B100A" w:rsidRDefault="00884A29" w:rsidP="001B100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1B100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Laparotomy should be done at the earliest. </w:t>
      </w:r>
    </w:p>
    <w:p w14:paraId="2516BF09" w14:textId="77777777" w:rsidR="00884A29" w:rsidRPr="001B100A" w:rsidRDefault="00884A29" w:rsidP="001B100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1B100A">
        <w:rPr>
          <w:rFonts w:ascii="Times New Roman" w:hAnsi="Times New Roman" w:cs="Times New Roman"/>
          <w:b/>
          <w:bCs/>
          <w:sz w:val="28"/>
          <w:szCs w:val="28"/>
          <w:lang w:val="en-GB"/>
        </w:rPr>
        <w:t>Salpingectomy is the definitive treatment.</w:t>
      </w:r>
    </w:p>
    <w:p w14:paraId="74AB8B2B" w14:textId="54B8951B" w:rsidR="00884A29" w:rsidRPr="00884A29" w:rsidRDefault="001B100A" w:rsidP="001B100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84A29" w:rsidRPr="00884A29">
        <w:rPr>
          <w:rFonts w:ascii="Times New Roman" w:hAnsi="Times New Roman" w:cs="Times New Roman"/>
          <w:sz w:val="28"/>
          <w:szCs w:val="28"/>
        </w:rPr>
        <w:t>No benefit from removing Ovary along with the tube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406D4B9" w14:textId="18DCF610" w:rsidR="00884A29" w:rsidRDefault="00884A29" w:rsidP="00884A29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  <w:lang w:val="en-GB"/>
        </w:rPr>
      </w:pPr>
    </w:p>
    <w:p w14:paraId="6FD895C8" w14:textId="70D9BAD3" w:rsidR="00EE6648" w:rsidRPr="00EE6648" w:rsidRDefault="00EE6648" w:rsidP="00884A29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36"/>
          <w:szCs w:val="36"/>
          <w:u w:val="single"/>
          <w:lang w:val="en-GB"/>
        </w:rPr>
      </w:pPr>
      <w:r w:rsidRPr="00EE6648">
        <w:rPr>
          <w:rFonts w:ascii="Times New Roman" w:hAnsi="Times New Roman" w:cs="Times New Roman"/>
          <w:b/>
          <w:bCs/>
          <w:sz w:val="36"/>
          <w:szCs w:val="36"/>
          <w:u w:val="single"/>
          <w:lang w:val="en-GB"/>
        </w:rPr>
        <w:t>Options</w:t>
      </w:r>
    </w:p>
    <w:p w14:paraId="525B4C9E" w14:textId="77777777" w:rsidR="00884A29" w:rsidRPr="00884A29" w:rsidRDefault="00884A29" w:rsidP="001B100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  <w:lang w:val="en-GB"/>
        </w:rPr>
      </w:pPr>
      <w:r w:rsidRPr="00884A29">
        <w:rPr>
          <w:rFonts w:ascii="Times New Roman" w:hAnsi="Times New Roman" w:cs="Times New Roman"/>
          <w:sz w:val="28"/>
          <w:szCs w:val="28"/>
          <w:lang w:val="en-GB"/>
        </w:rPr>
        <w:t>SURGICAL-</w:t>
      </w:r>
    </w:p>
    <w:p w14:paraId="13972B8F" w14:textId="77777777" w:rsidR="00884A29" w:rsidRPr="00884A29" w:rsidRDefault="00884A29" w:rsidP="001B100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  <w:lang w:val="en-GB"/>
        </w:rPr>
      </w:pPr>
      <w:r w:rsidRPr="00884A29">
        <w:rPr>
          <w:rFonts w:ascii="Times New Roman" w:hAnsi="Times New Roman" w:cs="Times New Roman"/>
          <w:sz w:val="28"/>
          <w:szCs w:val="28"/>
          <w:lang w:val="en-GB"/>
        </w:rPr>
        <w:t>SURGICALLY ADMINISTERED MEDICAL (SAM) TREATMENT</w:t>
      </w:r>
    </w:p>
    <w:p w14:paraId="296EBE7B" w14:textId="77777777" w:rsidR="00884A29" w:rsidRPr="00884A29" w:rsidRDefault="00884A29" w:rsidP="001B100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  <w:lang w:val="en-GB"/>
        </w:rPr>
      </w:pPr>
      <w:r w:rsidRPr="00884A29">
        <w:rPr>
          <w:rFonts w:ascii="Times New Roman" w:hAnsi="Times New Roman" w:cs="Times New Roman"/>
          <w:sz w:val="28"/>
          <w:szCs w:val="28"/>
          <w:lang w:val="en-GB"/>
        </w:rPr>
        <w:t>MEDICAL TREATMENT</w:t>
      </w:r>
    </w:p>
    <w:p w14:paraId="188E2AA2" w14:textId="77777777" w:rsidR="00884A29" w:rsidRPr="00884A29" w:rsidRDefault="00884A29" w:rsidP="001B100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  <w:lang w:val="en-GB"/>
        </w:rPr>
      </w:pPr>
      <w:r w:rsidRPr="00884A29">
        <w:rPr>
          <w:rFonts w:ascii="Times New Roman" w:hAnsi="Times New Roman" w:cs="Times New Roman"/>
          <w:sz w:val="28"/>
          <w:szCs w:val="28"/>
          <w:lang w:val="en-GB"/>
        </w:rPr>
        <w:t>EXPECTANT MANAGEMENT</w:t>
      </w:r>
    </w:p>
    <w:p w14:paraId="21065A4D" w14:textId="77777777" w:rsidR="00884A29" w:rsidRPr="00884A29" w:rsidRDefault="00884A29" w:rsidP="00884A29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  <w:lang w:val="en-GB"/>
        </w:rPr>
      </w:pPr>
    </w:p>
    <w:p w14:paraId="0BC30076" w14:textId="77777777" w:rsidR="00884A29" w:rsidRPr="00EE6648" w:rsidRDefault="00884A29" w:rsidP="00EE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  <w:lang w:val="en-GB"/>
        </w:rPr>
      </w:pPr>
      <w:r w:rsidRPr="00EE6648">
        <w:rPr>
          <w:rFonts w:ascii="Times New Roman" w:hAnsi="Times New Roman" w:cs="Times New Roman"/>
          <w:b/>
          <w:bCs/>
          <w:sz w:val="36"/>
          <w:szCs w:val="36"/>
          <w:u w:val="single"/>
          <w:lang w:val="en-GB"/>
        </w:rPr>
        <w:t>MEDICAL TREATMENT WITH METHOTREXATE</w:t>
      </w:r>
    </w:p>
    <w:p w14:paraId="52F56317" w14:textId="77777777" w:rsidR="00884A29" w:rsidRPr="00884A29" w:rsidRDefault="00884A29" w:rsidP="00EE664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884A29">
        <w:rPr>
          <w:rFonts w:ascii="Times New Roman" w:hAnsi="Times New Roman" w:cs="Times New Roman"/>
          <w:sz w:val="28"/>
          <w:szCs w:val="28"/>
          <w:lang w:val="en-GB"/>
        </w:rPr>
        <w:t xml:space="preserve">Ectopic pregnancy size should be </w:t>
      </w:r>
      <w:r w:rsidRPr="00EE6648">
        <w:rPr>
          <w:rFonts w:ascii="Times New Roman" w:hAnsi="Times New Roman" w:cs="Times New Roman"/>
          <w:b/>
          <w:bCs/>
          <w:sz w:val="32"/>
          <w:szCs w:val="32"/>
          <w:lang w:val="en-GB"/>
        </w:rPr>
        <w:t>&lt; 3.5</w:t>
      </w:r>
      <w:r w:rsidRPr="00884A29">
        <w:rPr>
          <w:rFonts w:ascii="Times New Roman" w:hAnsi="Times New Roman" w:cs="Times New Roman"/>
          <w:sz w:val="28"/>
          <w:szCs w:val="28"/>
          <w:lang w:val="en-GB"/>
        </w:rPr>
        <w:t xml:space="preserve"> cm.</w:t>
      </w:r>
    </w:p>
    <w:p w14:paraId="2AE75A59" w14:textId="77777777" w:rsidR="00884A29" w:rsidRPr="00884A29" w:rsidRDefault="00884A29" w:rsidP="00EE664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884A29">
        <w:rPr>
          <w:rFonts w:ascii="Times New Roman" w:hAnsi="Times New Roman" w:cs="Times New Roman"/>
          <w:sz w:val="28"/>
          <w:szCs w:val="28"/>
          <w:lang w:val="en-GB"/>
        </w:rPr>
        <w:t xml:space="preserve">Can be given IV/IM/Oral, usually along with </w:t>
      </w:r>
      <w:r w:rsidRPr="00EE6648">
        <w:rPr>
          <w:rFonts w:ascii="Times New Roman" w:hAnsi="Times New Roman" w:cs="Times New Roman"/>
          <w:sz w:val="28"/>
          <w:szCs w:val="28"/>
          <w:u w:val="single"/>
          <w:lang w:val="en-GB"/>
        </w:rPr>
        <w:t>Folinic</w:t>
      </w:r>
      <w:r w:rsidRPr="00884A29">
        <w:rPr>
          <w:rFonts w:ascii="Times New Roman" w:hAnsi="Times New Roman" w:cs="Times New Roman"/>
          <w:sz w:val="28"/>
          <w:szCs w:val="28"/>
          <w:lang w:val="en-GB"/>
        </w:rPr>
        <w:t xml:space="preserve"> acid</w:t>
      </w:r>
    </w:p>
    <w:p w14:paraId="0881DEE1" w14:textId="3DCF4F9F" w:rsidR="00884A29" w:rsidRPr="00884A29" w:rsidRDefault="00884A29" w:rsidP="00EE664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884A29">
        <w:rPr>
          <w:rFonts w:ascii="Times New Roman" w:hAnsi="Times New Roman" w:cs="Times New Roman"/>
          <w:sz w:val="28"/>
          <w:szCs w:val="28"/>
          <w:lang w:val="en-GB"/>
        </w:rPr>
        <w:t xml:space="preserve">Recent concept is to give </w:t>
      </w:r>
      <w:r w:rsidRPr="00EE6648">
        <w:rPr>
          <w:rFonts w:ascii="Times New Roman" w:hAnsi="Times New Roman" w:cs="Times New Roman"/>
          <w:b/>
          <w:bCs/>
          <w:sz w:val="28"/>
          <w:szCs w:val="28"/>
          <w:lang w:val="en-GB"/>
        </w:rPr>
        <w:t>Methtrexate</w:t>
      </w:r>
      <w:r w:rsidRPr="00884A29">
        <w:rPr>
          <w:rFonts w:ascii="Times New Roman" w:hAnsi="Times New Roman" w:cs="Times New Roman"/>
          <w:sz w:val="28"/>
          <w:szCs w:val="28"/>
          <w:lang w:val="en-GB"/>
        </w:rPr>
        <w:t xml:space="preserve"> IM in a single dose of </w:t>
      </w:r>
      <w:r w:rsidRPr="00EE6648">
        <w:rPr>
          <w:rFonts w:ascii="Times New Roman" w:hAnsi="Times New Roman" w:cs="Times New Roman"/>
          <w:b/>
          <w:bCs/>
          <w:sz w:val="28"/>
          <w:szCs w:val="28"/>
          <w:lang w:val="en-GB"/>
        </w:rPr>
        <w:t>50</w:t>
      </w:r>
      <w:r w:rsidR="00EE664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884A29">
        <w:rPr>
          <w:rFonts w:ascii="Times New Roman" w:hAnsi="Times New Roman" w:cs="Times New Roman"/>
          <w:sz w:val="28"/>
          <w:szCs w:val="28"/>
          <w:lang w:val="en-GB"/>
        </w:rPr>
        <w:t>mg/m</w:t>
      </w:r>
      <w:r w:rsidR="00EE6648" w:rsidRPr="00EE6648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2</w:t>
      </w:r>
      <w:r w:rsidR="00EE6648" w:rsidRPr="00884A2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E6648" w:rsidRPr="00EE6648">
        <w:rPr>
          <w:rFonts w:ascii="Times New Roman" w:hAnsi="Times New Roman" w:cs="Times New Roman"/>
          <w:sz w:val="28"/>
          <w:szCs w:val="28"/>
          <w:u w:val="single"/>
          <w:lang w:val="en-GB"/>
        </w:rPr>
        <w:t>without</w:t>
      </w:r>
      <w:r w:rsidRPr="00884A29">
        <w:rPr>
          <w:rFonts w:ascii="Times New Roman" w:hAnsi="Times New Roman" w:cs="Times New Roman"/>
          <w:sz w:val="28"/>
          <w:szCs w:val="28"/>
          <w:lang w:val="en-GB"/>
        </w:rPr>
        <w:t xml:space="preserve"> Folinic acid.  If serum HCG does </w:t>
      </w:r>
      <w:r w:rsidRPr="00EE6648">
        <w:rPr>
          <w:rFonts w:ascii="Times New Roman" w:hAnsi="Times New Roman" w:cs="Times New Roman"/>
          <w:sz w:val="28"/>
          <w:szCs w:val="28"/>
          <w:u w:val="single"/>
          <w:lang w:val="en-GB"/>
        </w:rPr>
        <w:t>not fall</w:t>
      </w:r>
      <w:r w:rsidRPr="00884A29">
        <w:rPr>
          <w:rFonts w:ascii="Times New Roman" w:hAnsi="Times New Roman" w:cs="Times New Roman"/>
          <w:sz w:val="28"/>
          <w:szCs w:val="28"/>
          <w:lang w:val="en-GB"/>
        </w:rPr>
        <w:t xml:space="preserve"> to </w:t>
      </w:r>
      <w:r w:rsidRPr="00EE6648">
        <w:rPr>
          <w:rFonts w:ascii="Times New Roman" w:hAnsi="Times New Roman" w:cs="Times New Roman"/>
          <w:b/>
          <w:bCs/>
          <w:sz w:val="28"/>
          <w:szCs w:val="28"/>
          <w:lang w:val="en-GB"/>
        </w:rPr>
        <w:t>15</w:t>
      </w:r>
      <w:r w:rsidRPr="00884A29">
        <w:rPr>
          <w:rFonts w:ascii="Times New Roman" w:hAnsi="Times New Roman" w:cs="Times New Roman"/>
          <w:sz w:val="28"/>
          <w:szCs w:val="28"/>
          <w:lang w:val="en-GB"/>
        </w:rPr>
        <w:t xml:space="preserve">% </w:t>
      </w:r>
      <w:r w:rsidR="00EE6648" w:rsidRPr="00884A29">
        <w:rPr>
          <w:rFonts w:ascii="Times New Roman" w:hAnsi="Times New Roman" w:cs="Times New Roman"/>
          <w:sz w:val="28"/>
          <w:szCs w:val="28"/>
          <w:lang w:val="en-GB"/>
        </w:rPr>
        <w:t>within</w:t>
      </w:r>
      <w:r w:rsidRPr="00884A2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EE6648">
        <w:rPr>
          <w:rFonts w:ascii="Times New Roman" w:hAnsi="Times New Roman" w:cs="Times New Roman"/>
          <w:b/>
          <w:bCs/>
          <w:sz w:val="28"/>
          <w:szCs w:val="28"/>
          <w:lang w:val="en-GB"/>
        </w:rPr>
        <w:t>4-7</w:t>
      </w:r>
      <w:r w:rsidRPr="00884A29">
        <w:rPr>
          <w:rFonts w:ascii="Times New Roman" w:hAnsi="Times New Roman" w:cs="Times New Roman"/>
          <w:sz w:val="28"/>
          <w:szCs w:val="28"/>
          <w:lang w:val="en-GB"/>
        </w:rPr>
        <w:t xml:space="preserve"> days, then a </w:t>
      </w:r>
      <w:r w:rsidRPr="00EE6648">
        <w:rPr>
          <w:rFonts w:ascii="Times New Roman" w:hAnsi="Times New Roman" w:cs="Times New Roman"/>
          <w:b/>
          <w:bCs/>
          <w:sz w:val="28"/>
          <w:szCs w:val="28"/>
          <w:lang w:val="en-GB"/>
        </w:rPr>
        <w:t>second</w:t>
      </w:r>
      <w:r w:rsidRPr="00884A29">
        <w:rPr>
          <w:rFonts w:ascii="Times New Roman" w:hAnsi="Times New Roman" w:cs="Times New Roman"/>
          <w:sz w:val="28"/>
          <w:szCs w:val="28"/>
          <w:lang w:val="en-GB"/>
        </w:rPr>
        <w:t xml:space="preserve"> dose of Methtrexate is given and </w:t>
      </w:r>
      <w:r w:rsidRPr="00EE6648">
        <w:rPr>
          <w:rFonts w:ascii="Times New Roman" w:hAnsi="Times New Roman" w:cs="Times New Roman"/>
          <w:sz w:val="28"/>
          <w:szCs w:val="28"/>
          <w:u w:val="single"/>
          <w:lang w:val="en-GB"/>
        </w:rPr>
        <w:t>resolution confirmed by HCG estimation</w:t>
      </w:r>
    </w:p>
    <w:p w14:paraId="6FAFC071" w14:textId="77777777" w:rsidR="00EE6648" w:rsidRDefault="00EE6648" w:rsidP="00EE66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</w:p>
    <w:p w14:paraId="542DAA27" w14:textId="77777777" w:rsidR="00EE6648" w:rsidRDefault="00EE6648" w:rsidP="00EE6648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en-GB"/>
        </w:rPr>
        <w:sectPr w:rsidR="00EE6648" w:rsidSect="001B100A">
          <w:type w:val="continuous"/>
          <w:pgSz w:w="12240" w:h="15840"/>
          <w:pgMar w:top="810" w:right="1080" w:bottom="1170" w:left="1080" w:header="720" w:footer="720" w:gutter="0"/>
          <w:cols w:space="720"/>
          <w:docGrid w:linePitch="360"/>
        </w:sectPr>
      </w:pPr>
    </w:p>
    <w:p w14:paraId="0E836A3C" w14:textId="09871BFE" w:rsidR="00884A29" w:rsidRPr="00884A29" w:rsidRDefault="00884A29" w:rsidP="00EE6648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en-GB"/>
        </w:rPr>
      </w:pPr>
      <w:r w:rsidRPr="00EE6648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Advantages</w:t>
      </w:r>
      <w:r w:rsidRPr="00884A2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628F3D9C" w14:textId="293FA419" w:rsidR="00884A29" w:rsidRPr="00884A29" w:rsidRDefault="00884A29" w:rsidP="00EE6648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884A29">
        <w:rPr>
          <w:rFonts w:ascii="Times New Roman" w:hAnsi="Times New Roman" w:cs="Times New Roman"/>
          <w:sz w:val="28"/>
          <w:szCs w:val="28"/>
          <w:lang w:val="en-GB"/>
        </w:rPr>
        <w:t xml:space="preserve">Minimal </w:t>
      </w:r>
      <w:r w:rsidR="00EE6648" w:rsidRPr="00884A29">
        <w:rPr>
          <w:rFonts w:ascii="Times New Roman" w:hAnsi="Times New Roman" w:cs="Times New Roman"/>
          <w:sz w:val="28"/>
          <w:szCs w:val="28"/>
          <w:lang w:val="en-GB"/>
        </w:rPr>
        <w:t>Hospitalisation. Usually</w:t>
      </w:r>
      <w:r w:rsidRPr="00884A29">
        <w:rPr>
          <w:rFonts w:ascii="Times New Roman" w:hAnsi="Times New Roman" w:cs="Times New Roman"/>
          <w:sz w:val="28"/>
          <w:szCs w:val="28"/>
          <w:lang w:val="en-GB"/>
        </w:rPr>
        <w:t xml:space="preserve"> outdoor treatment</w:t>
      </w:r>
    </w:p>
    <w:p w14:paraId="2C3B8442" w14:textId="77777777" w:rsidR="00884A29" w:rsidRPr="00884A29" w:rsidRDefault="00884A29" w:rsidP="00EE6648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884A29">
        <w:rPr>
          <w:rFonts w:ascii="Times New Roman" w:hAnsi="Times New Roman" w:cs="Times New Roman"/>
          <w:sz w:val="28"/>
          <w:szCs w:val="28"/>
          <w:lang w:val="en-GB"/>
        </w:rPr>
        <w:t>Quick recovery</w:t>
      </w:r>
    </w:p>
    <w:p w14:paraId="71C731C0" w14:textId="7F72E0A0" w:rsidR="00EE6648" w:rsidRPr="00EE6648" w:rsidRDefault="00884A29" w:rsidP="00EE6648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884A29">
        <w:rPr>
          <w:rFonts w:ascii="Times New Roman" w:hAnsi="Times New Roman" w:cs="Times New Roman"/>
          <w:sz w:val="28"/>
          <w:szCs w:val="28"/>
          <w:lang w:val="en-GB"/>
        </w:rPr>
        <w:t xml:space="preserve"> 90% success if cases are properly selected</w:t>
      </w:r>
    </w:p>
    <w:p w14:paraId="74DD27F2" w14:textId="1F4988A3" w:rsidR="00884A29" w:rsidRPr="00884A29" w:rsidRDefault="00884A29" w:rsidP="00EE6648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en-GB"/>
        </w:rPr>
      </w:pPr>
      <w:r w:rsidRPr="00EE6648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Disadvantages</w:t>
      </w:r>
    </w:p>
    <w:p w14:paraId="63526DC5" w14:textId="77777777" w:rsidR="00884A29" w:rsidRPr="00884A29" w:rsidRDefault="00884A29" w:rsidP="00EE6648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884A29">
        <w:rPr>
          <w:rFonts w:ascii="Times New Roman" w:hAnsi="Times New Roman" w:cs="Times New Roman"/>
          <w:sz w:val="28"/>
          <w:szCs w:val="28"/>
          <w:lang w:val="en-GB"/>
        </w:rPr>
        <w:t>Side effects like GI &amp; Skin</w:t>
      </w:r>
    </w:p>
    <w:p w14:paraId="6C49FCE6" w14:textId="757B1728" w:rsidR="00884A29" w:rsidRDefault="00EE6648" w:rsidP="00EE6648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884A29">
        <w:rPr>
          <w:rFonts w:ascii="Times New Roman" w:hAnsi="Times New Roman" w:cs="Times New Roman"/>
          <w:sz w:val="28"/>
          <w:szCs w:val="28"/>
          <w:lang w:val="en-GB"/>
        </w:rPr>
        <w:t>Monitoring is</w:t>
      </w:r>
      <w:r w:rsidR="00884A29" w:rsidRPr="00884A29">
        <w:rPr>
          <w:rFonts w:ascii="Times New Roman" w:hAnsi="Times New Roman" w:cs="Times New Roman"/>
          <w:sz w:val="28"/>
          <w:szCs w:val="28"/>
          <w:lang w:val="en-GB"/>
        </w:rPr>
        <w:t xml:space="preserve"> essential- Total blood count, LFT &amp; serum HCG once weekly till it becomes negative</w:t>
      </w:r>
    </w:p>
    <w:p w14:paraId="5B2A67B3" w14:textId="77777777" w:rsidR="00EE6648" w:rsidRDefault="00EE6648" w:rsidP="00EE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  <w:sectPr w:rsidR="00EE6648" w:rsidSect="00EE6648">
          <w:type w:val="continuous"/>
          <w:pgSz w:w="12240" w:h="15840"/>
          <w:pgMar w:top="810" w:right="1080" w:bottom="1170" w:left="1080" w:header="720" w:footer="720" w:gutter="0"/>
          <w:cols w:num="2" w:space="720"/>
          <w:docGrid w:linePitch="360"/>
        </w:sectPr>
      </w:pPr>
    </w:p>
    <w:p w14:paraId="1D3A6E54" w14:textId="76E570EF" w:rsidR="00EE6648" w:rsidRPr="00884A29" w:rsidRDefault="00EE6648" w:rsidP="00EE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6D77F7B1" w14:textId="630B92E1" w:rsidR="00884A29" w:rsidRPr="00EE6648" w:rsidRDefault="00884A29" w:rsidP="00EE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  <w:lang w:val="en-GB"/>
        </w:rPr>
      </w:pPr>
      <w:r w:rsidRPr="00EE6648">
        <w:rPr>
          <w:rFonts w:ascii="Times New Roman" w:hAnsi="Times New Roman" w:cs="Times New Roman"/>
          <w:b/>
          <w:bCs/>
          <w:sz w:val="36"/>
          <w:szCs w:val="36"/>
          <w:u w:val="single"/>
          <w:lang w:val="en-GB"/>
        </w:rPr>
        <w:t>EXPECTANT TREATMENT</w:t>
      </w:r>
    </w:p>
    <w:p w14:paraId="2E66301F" w14:textId="77777777" w:rsidR="00884A29" w:rsidRPr="00884A29" w:rsidRDefault="00884A29" w:rsidP="00EE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884A29">
        <w:rPr>
          <w:rFonts w:ascii="Times New Roman" w:hAnsi="Times New Roman" w:cs="Times New Roman"/>
          <w:sz w:val="28"/>
          <w:szCs w:val="28"/>
          <w:lang w:val="en-GB"/>
        </w:rPr>
        <w:t xml:space="preserve">Today only selected cases are managed expectantly, </w:t>
      </w:r>
      <w:r w:rsidRPr="00EE6648">
        <w:rPr>
          <w:rFonts w:ascii="Times New Roman" w:hAnsi="Times New Roman" w:cs="Times New Roman"/>
          <w:b/>
          <w:bCs/>
          <w:sz w:val="28"/>
          <w:szCs w:val="28"/>
          <w:lang w:val="en-GB"/>
        </w:rPr>
        <w:t>screened</w:t>
      </w:r>
      <w:r w:rsidRPr="00884A29">
        <w:rPr>
          <w:rFonts w:ascii="Times New Roman" w:hAnsi="Times New Roman" w:cs="Times New Roman"/>
          <w:sz w:val="28"/>
          <w:szCs w:val="28"/>
          <w:lang w:val="en-GB"/>
        </w:rPr>
        <w:t xml:space="preserve"> and identified by high resolution </w:t>
      </w:r>
      <w:r w:rsidRPr="00EE6648">
        <w:rPr>
          <w:rFonts w:ascii="Times New Roman" w:hAnsi="Times New Roman" w:cs="Times New Roman"/>
          <w:sz w:val="28"/>
          <w:szCs w:val="28"/>
          <w:u w:val="single"/>
          <w:lang w:val="en-GB"/>
        </w:rPr>
        <w:t>ultrasound</w:t>
      </w:r>
      <w:r w:rsidRPr="00884A29">
        <w:rPr>
          <w:rFonts w:ascii="Times New Roman" w:hAnsi="Times New Roman" w:cs="Times New Roman"/>
          <w:sz w:val="28"/>
          <w:szCs w:val="28"/>
          <w:lang w:val="en-GB"/>
        </w:rPr>
        <w:t xml:space="preserve"> scanner and </w:t>
      </w:r>
      <w:r w:rsidRPr="00EE6648">
        <w:rPr>
          <w:rFonts w:ascii="Times New Roman" w:hAnsi="Times New Roman" w:cs="Times New Roman"/>
          <w:b/>
          <w:bCs/>
          <w:sz w:val="28"/>
          <w:szCs w:val="28"/>
          <w:lang w:val="en-GB"/>
        </w:rPr>
        <w:t>monitored</w:t>
      </w:r>
      <w:r w:rsidRPr="00884A29">
        <w:rPr>
          <w:rFonts w:ascii="Times New Roman" w:hAnsi="Times New Roman" w:cs="Times New Roman"/>
          <w:sz w:val="28"/>
          <w:szCs w:val="28"/>
          <w:lang w:val="en-GB"/>
        </w:rPr>
        <w:t xml:space="preserve"> by serial serum </w:t>
      </w:r>
      <w:r w:rsidRPr="00EE6648">
        <w:rPr>
          <w:rFonts w:ascii="Times New Roman" w:hAnsi="Times New Roman" w:cs="Times New Roman"/>
          <w:sz w:val="28"/>
          <w:szCs w:val="28"/>
          <w:u w:val="single"/>
          <w:lang w:val="en-GB"/>
        </w:rPr>
        <w:t>HCG</w:t>
      </w:r>
      <w:r w:rsidRPr="00884A29">
        <w:rPr>
          <w:rFonts w:ascii="Times New Roman" w:hAnsi="Times New Roman" w:cs="Times New Roman"/>
          <w:sz w:val="28"/>
          <w:szCs w:val="28"/>
          <w:lang w:val="en-GB"/>
        </w:rPr>
        <w:t xml:space="preserve"> assay</w:t>
      </w:r>
    </w:p>
    <w:p w14:paraId="2150E19E" w14:textId="261F50E8" w:rsidR="00884A29" w:rsidRPr="00EE6648" w:rsidRDefault="00EE6648" w:rsidP="00884A29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32"/>
          <w:szCs w:val="32"/>
          <w:u w:val="single"/>
          <w:lang w:val="en-GB"/>
        </w:rPr>
      </w:pPr>
      <w:r w:rsidRPr="00EE6648">
        <w:rPr>
          <w:rFonts w:ascii="Times New Roman" w:hAnsi="Times New Roman" w:cs="Times New Roman"/>
          <w:b/>
          <w:bCs/>
          <w:sz w:val="32"/>
          <w:szCs w:val="32"/>
          <w:u w:val="single"/>
          <w:lang w:val="en-GB"/>
        </w:rPr>
        <w:t>Criteria</w:t>
      </w:r>
      <w:r w:rsidR="00884A29" w:rsidRPr="00EE6648">
        <w:rPr>
          <w:rFonts w:ascii="Times New Roman" w:hAnsi="Times New Roman" w:cs="Times New Roman"/>
          <w:b/>
          <w:bCs/>
          <w:sz w:val="32"/>
          <w:szCs w:val="32"/>
          <w:u w:val="single"/>
          <w:lang w:val="en-GB"/>
        </w:rPr>
        <w:t xml:space="preserve"> for this </w:t>
      </w:r>
      <w:r w:rsidRPr="00EE6648">
        <w:rPr>
          <w:rFonts w:ascii="Times New Roman" w:hAnsi="Times New Roman" w:cs="Times New Roman"/>
          <w:b/>
          <w:bCs/>
          <w:sz w:val="32"/>
          <w:szCs w:val="32"/>
          <w:u w:val="single"/>
          <w:lang w:val="en-GB"/>
        </w:rPr>
        <w:t>management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n-GB"/>
        </w:rPr>
        <w:t>:</w:t>
      </w:r>
    </w:p>
    <w:p w14:paraId="36EC2166" w14:textId="1A6F9FE3" w:rsidR="00884A29" w:rsidRPr="00884A29" w:rsidRDefault="00EE6648" w:rsidP="00884A29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  <w:lang w:val="en-GB"/>
        </w:rPr>
      </w:pPr>
      <w:r w:rsidRPr="00884A29">
        <w:rPr>
          <w:rFonts w:ascii="Times New Roman" w:hAnsi="Times New Roman" w:cs="Times New Roman"/>
          <w:sz w:val="28"/>
          <w:szCs w:val="28"/>
          <w:lang w:val="en-GB"/>
        </w:rPr>
        <w:t>initial</w:t>
      </w:r>
      <w:r w:rsidR="00884A29" w:rsidRPr="00884A29">
        <w:rPr>
          <w:rFonts w:ascii="Times New Roman" w:hAnsi="Times New Roman" w:cs="Times New Roman"/>
          <w:sz w:val="28"/>
          <w:szCs w:val="28"/>
          <w:lang w:val="en-GB"/>
        </w:rPr>
        <w:t xml:space="preserve"> HCG </w:t>
      </w:r>
      <w:r w:rsidR="00884A29" w:rsidRPr="00EE6648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less than 250</w:t>
      </w:r>
      <w:r w:rsidR="00884A29" w:rsidRPr="00884A29">
        <w:rPr>
          <w:rFonts w:ascii="Times New Roman" w:hAnsi="Times New Roman" w:cs="Times New Roman"/>
          <w:sz w:val="28"/>
          <w:szCs w:val="28"/>
          <w:lang w:val="en-GB"/>
        </w:rPr>
        <w:t xml:space="preserve"> I.U plus other </w:t>
      </w:r>
      <w:r w:rsidRPr="00884A29">
        <w:rPr>
          <w:rFonts w:ascii="Times New Roman" w:hAnsi="Times New Roman" w:cs="Times New Roman"/>
          <w:sz w:val="28"/>
          <w:szCs w:val="28"/>
          <w:lang w:val="en-GB"/>
        </w:rPr>
        <w:t>criteria</w:t>
      </w:r>
      <w:r w:rsidR="00884A29" w:rsidRPr="00884A29">
        <w:rPr>
          <w:rFonts w:ascii="Times New Roman" w:hAnsi="Times New Roman" w:cs="Times New Roman"/>
          <w:sz w:val="28"/>
          <w:szCs w:val="28"/>
          <w:lang w:val="en-GB"/>
        </w:rPr>
        <w:t xml:space="preserve"> for medical </w:t>
      </w:r>
      <w:r w:rsidRPr="00884A29">
        <w:rPr>
          <w:rFonts w:ascii="Times New Roman" w:hAnsi="Times New Roman" w:cs="Times New Roman"/>
          <w:sz w:val="28"/>
          <w:szCs w:val="28"/>
          <w:lang w:val="en-GB"/>
        </w:rPr>
        <w:t>treatment</w:t>
      </w:r>
    </w:p>
    <w:p w14:paraId="1BCA05F9" w14:textId="47558581" w:rsidR="00884A29" w:rsidRPr="00884A29" w:rsidRDefault="00884A29" w:rsidP="00884A29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  <w:lang w:val="en-GB"/>
        </w:rPr>
      </w:pPr>
      <w:r w:rsidRPr="00884A29">
        <w:rPr>
          <w:rFonts w:ascii="Times New Roman" w:hAnsi="Times New Roman" w:cs="Times New Roman"/>
          <w:sz w:val="28"/>
          <w:szCs w:val="28"/>
          <w:lang w:val="en-GB"/>
        </w:rPr>
        <w:t xml:space="preserve">It has high success rate reaching </w:t>
      </w:r>
      <w:r w:rsidRPr="00EE6648">
        <w:rPr>
          <w:rFonts w:ascii="Times New Roman" w:hAnsi="Times New Roman" w:cs="Times New Roman"/>
          <w:b/>
          <w:bCs/>
          <w:sz w:val="28"/>
          <w:szCs w:val="28"/>
          <w:lang w:val="en-GB"/>
        </w:rPr>
        <w:t>70-80</w:t>
      </w:r>
      <w:r w:rsidRPr="00884A29">
        <w:rPr>
          <w:rFonts w:ascii="Times New Roman" w:hAnsi="Times New Roman" w:cs="Times New Roman"/>
          <w:sz w:val="28"/>
          <w:szCs w:val="28"/>
          <w:lang w:val="en-GB"/>
        </w:rPr>
        <w:t>%</w:t>
      </w:r>
      <w:r w:rsidR="00EE6648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3053D29C" w14:textId="77777777" w:rsidR="00884A29" w:rsidRPr="00884A29" w:rsidRDefault="00884A29" w:rsidP="00884A29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14:paraId="1AC38A82" w14:textId="77777777" w:rsidR="00295DCF" w:rsidRPr="00884A29" w:rsidRDefault="00295DCF">
      <w:pPr>
        <w:rPr>
          <w:sz w:val="28"/>
          <w:szCs w:val="28"/>
        </w:rPr>
      </w:pPr>
    </w:p>
    <w:sectPr w:rsidR="00295DCF" w:rsidRPr="00884A29" w:rsidSect="001B100A">
      <w:type w:val="continuous"/>
      <w:pgSz w:w="12240" w:h="15840"/>
      <w:pgMar w:top="810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5F478" w14:textId="77777777" w:rsidR="00F0602C" w:rsidRDefault="00F0602C" w:rsidP="001B100A">
      <w:pPr>
        <w:spacing w:after="0" w:line="240" w:lineRule="auto"/>
      </w:pPr>
      <w:r>
        <w:separator/>
      </w:r>
    </w:p>
  </w:endnote>
  <w:endnote w:type="continuationSeparator" w:id="0">
    <w:p w14:paraId="48BA9272" w14:textId="77777777" w:rsidR="00F0602C" w:rsidRDefault="00F0602C" w:rsidP="001B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guiat Bk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484E1" w14:textId="77777777" w:rsidR="00F0602C" w:rsidRDefault="00F0602C" w:rsidP="001B100A">
      <w:pPr>
        <w:spacing w:after="0" w:line="240" w:lineRule="auto"/>
      </w:pPr>
      <w:r>
        <w:separator/>
      </w:r>
    </w:p>
  </w:footnote>
  <w:footnote w:type="continuationSeparator" w:id="0">
    <w:p w14:paraId="25B0B0E2" w14:textId="77777777" w:rsidR="00F0602C" w:rsidRDefault="00F0602C" w:rsidP="001B1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D585074"/>
    <w:lvl w:ilvl="0">
      <w:numFmt w:val="bullet"/>
      <w:lvlText w:val="*"/>
      <w:lvlJc w:val="left"/>
    </w:lvl>
  </w:abstractNum>
  <w:abstractNum w:abstractNumId="1" w15:restartNumberingAfterBreak="0">
    <w:nsid w:val="06A10551"/>
    <w:multiLevelType w:val="hybridMultilevel"/>
    <w:tmpl w:val="28AA5B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B64C8"/>
    <w:multiLevelType w:val="hybridMultilevel"/>
    <w:tmpl w:val="38D0D11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46967"/>
    <w:multiLevelType w:val="hybridMultilevel"/>
    <w:tmpl w:val="9FA2B97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5037CD"/>
    <w:multiLevelType w:val="hybridMultilevel"/>
    <w:tmpl w:val="EEE462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9C75AC"/>
    <w:multiLevelType w:val="hybridMultilevel"/>
    <w:tmpl w:val="33C683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743EC9"/>
    <w:multiLevelType w:val="hybridMultilevel"/>
    <w:tmpl w:val="B24A7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21A81"/>
    <w:multiLevelType w:val="hybridMultilevel"/>
    <w:tmpl w:val="DBA87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759"/>
    <w:multiLevelType w:val="hybridMultilevel"/>
    <w:tmpl w:val="164A6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023D76"/>
    <w:multiLevelType w:val="hybridMultilevel"/>
    <w:tmpl w:val="7FA8F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71C53"/>
    <w:multiLevelType w:val="hybridMultilevel"/>
    <w:tmpl w:val="7BA84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C4D5B"/>
    <w:multiLevelType w:val="hybridMultilevel"/>
    <w:tmpl w:val="CF1E6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55F14"/>
    <w:multiLevelType w:val="hybridMultilevel"/>
    <w:tmpl w:val="7DD27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72C1B"/>
    <w:multiLevelType w:val="hybridMultilevel"/>
    <w:tmpl w:val="E2905BE4"/>
    <w:lvl w:ilvl="0" w:tplc="8D94E3D4">
      <w:numFmt w:val="bullet"/>
      <w:lvlText w:val="•"/>
      <w:lvlJc w:val="left"/>
      <w:rPr>
        <w:rFonts w:ascii="Arial" w:hAnsi="Arial" w:cs="Arial" w:hint="default"/>
        <w:sz w:val="36"/>
        <w:szCs w:val="16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35D55D79"/>
    <w:multiLevelType w:val="hybridMultilevel"/>
    <w:tmpl w:val="4698C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56242"/>
    <w:multiLevelType w:val="hybridMultilevel"/>
    <w:tmpl w:val="90FE0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F16BFA"/>
    <w:multiLevelType w:val="hybridMultilevel"/>
    <w:tmpl w:val="62EECABC"/>
    <w:lvl w:ilvl="0" w:tplc="14487504">
      <w:numFmt w:val="bullet"/>
      <w:lvlText w:val="•"/>
      <w:legacy w:legacy="1" w:legacySpace="0" w:legacyIndent="0"/>
      <w:lvlJc w:val="left"/>
      <w:rPr>
        <w:rFonts w:ascii="Arial" w:hAnsi="Arial" w:cs="Arial" w:hint="default"/>
        <w:sz w:val="64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41215A4D"/>
    <w:multiLevelType w:val="hybridMultilevel"/>
    <w:tmpl w:val="F4E6A5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14725"/>
    <w:multiLevelType w:val="hybridMultilevel"/>
    <w:tmpl w:val="242E72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B02045"/>
    <w:multiLevelType w:val="hybridMultilevel"/>
    <w:tmpl w:val="81647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803C00"/>
    <w:multiLevelType w:val="hybridMultilevel"/>
    <w:tmpl w:val="FF5617B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F87A9A"/>
    <w:multiLevelType w:val="hybridMultilevel"/>
    <w:tmpl w:val="56985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458DA"/>
    <w:multiLevelType w:val="hybridMultilevel"/>
    <w:tmpl w:val="6BDA1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82B6B"/>
    <w:multiLevelType w:val="hybridMultilevel"/>
    <w:tmpl w:val="63CAB2EA"/>
    <w:lvl w:ilvl="0" w:tplc="5BDA4AAE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3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20054"/>
    <w:multiLevelType w:val="hybridMultilevel"/>
    <w:tmpl w:val="746E2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313ED"/>
    <w:multiLevelType w:val="hybridMultilevel"/>
    <w:tmpl w:val="62CA7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2D6E0D"/>
    <w:multiLevelType w:val="hybridMultilevel"/>
    <w:tmpl w:val="60F874F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43052F"/>
    <w:multiLevelType w:val="hybridMultilevel"/>
    <w:tmpl w:val="035A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062BD"/>
    <w:multiLevelType w:val="hybridMultilevel"/>
    <w:tmpl w:val="6010E146"/>
    <w:lvl w:ilvl="0" w:tplc="C59A6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D8B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0C3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D66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F834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26E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E6F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BEE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B22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E0376C"/>
    <w:multiLevelType w:val="hybridMultilevel"/>
    <w:tmpl w:val="CFB4C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7E5A34"/>
    <w:multiLevelType w:val="hybridMultilevel"/>
    <w:tmpl w:val="A574D32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EB3A30"/>
    <w:multiLevelType w:val="hybridMultilevel"/>
    <w:tmpl w:val="0B16ABA0"/>
    <w:lvl w:ilvl="0" w:tplc="BB005E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601C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DA5E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3470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2A4A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A291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E85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729C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427D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745A3"/>
    <w:multiLevelType w:val="hybridMultilevel"/>
    <w:tmpl w:val="61823B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010E98"/>
    <w:multiLevelType w:val="hybridMultilevel"/>
    <w:tmpl w:val="1C7E8A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F869B1"/>
    <w:multiLevelType w:val="hybridMultilevel"/>
    <w:tmpl w:val="0636B9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8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Benguiat Bk BT" w:hAnsi="Benguiat Bk BT" w:hint="default"/>
          <w:sz w:val="64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  <w:szCs w:val="22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  <w:szCs w:val="18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Benguiat Bk BT" w:hAnsi="Benguiat Bk BT" w:hint="default"/>
          <w:sz w:val="80"/>
        </w:rPr>
      </w:lvl>
    </w:lvlOverride>
  </w:num>
  <w:num w:numId="12">
    <w:abstractNumId w:val="16"/>
  </w:num>
  <w:num w:numId="13">
    <w:abstractNumId w:val="13"/>
  </w:num>
  <w:num w:numId="14">
    <w:abstractNumId w:val="23"/>
  </w:num>
  <w:num w:numId="15">
    <w:abstractNumId w:val="18"/>
  </w:num>
  <w:num w:numId="16">
    <w:abstractNumId w:val="2"/>
  </w:num>
  <w:num w:numId="17">
    <w:abstractNumId w:val="25"/>
  </w:num>
  <w:num w:numId="18">
    <w:abstractNumId w:val="30"/>
  </w:num>
  <w:num w:numId="19">
    <w:abstractNumId w:val="26"/>
  </w:num>
  <w:num w:numId="20">
    <w:abstractNumId w:val="31"/>
  </w:num>
  <w:num w:numId="21">
    <w:abstractNumId w:val="28"/>
  </w:num>
  <w:num w:numId="22">
    <w:abstractNumId w:val="14"/>
  </w:num>
  <w:num w:numId="23">
    <w:abstractNumId w:val="17"/>
  </w:num>
  <w:num w:numId="24">
    <w:abstractNumId w:val="27"/>
  </w:num>
  <w:num w:numId="25">
    <w:abstractNumId w:val="6"/>
  </w:num>
  <w:num w:numId="26">
    <w:abstractNumId w:val="1"/>
  </w:num>
  <w:num w:numId="27">
    <w:abstractNumId w:val="10"/>
  </w:num>
  <w:num w:numId="28">
    <w:abstractNumId w:val="33"/>
  </w:num>
  <w:num w:numId="29">
    <w:abstractNumId w:val="20"/>
  </w:num>
  <w:num w:numId="30">
    <w:abstractNumId w:val="4"/>
  </w:num>
  <w:num w:numId="31">
    <w:abstractNumId w:val="22"/>
  </w:num>
  <w:num w:numId="32">
    <w:abstractNumId w:val="3"/>
  </w:num>
  <w:num w:numId="33">
    <w:abstractNumId w:val="21"/>
  </w:num>
  <w:num w:numId="34">
    <w:abstractNumId w:val="9"/>
  </w:num>
  <w:num w:numId="35">
    <w:abstractNumId w:val="8"/>
  </w:num>
  <w:num w:numId="36">
    <w:abstractNumId w:val="24"/>
  </w:num>
  <w:num w:numId="37">
    <w:abstractNumId w:val="11"/>
  </w:num>
  <w:num w:numId="38">
    <w:abstractNumId w:val="7"/>
  </w:num>
  <w:num w:numId="39">
    <w:abstractNumId w:val="32"/>
  </w:num>
  <w:num w:numId="40">
    <w:abstractNumId w:val="12"/>
  </w:num>
  <w:num w:numId="41">
    <w:abstractNumId w:val="34"/>
  </w:num>
  <w:num w:numId="42">
    <w:abstractNumId w:val="15"/>
  </w:num>
  <w:num w:numId="43">
    <w:abstractNumId w:val="29"/>
  </w:num>
  <w:num w:numId="44">
    <w:abstractNumId w:val="19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29"/>
    <w:rsid w:val="001B100A"/>
    <w:rsid w:val="00295DCF"/>
    <w:rsid w:val="002F06A3"/>
    <w:rsid w:val="0053230A"/>
    <w:rsid w:val="006B6314"/>
    <w:rsid w:val="00860F9F"/>
    <w:rsid w:val="00884A29"/>
    <w:rsid w:val="00B47B1F"/>
    <w:rsid w:val="00E74CB2"/>
    <w:rsid w:val="00EE6648"/>
    <w:rsid w:val="00F0602C"/>
    <w:rsid w:val="00FB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81425"/>
  <w15:chartTrackingRefBased/>
  <w15:docId w15:val="{23AEB02A-0917-445B-821A-1E8744EE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A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00A"/>
  </w:style>
  <w:style w:type="paragraph" w:styleId="Footer">
    <w:name w:val="footer"/>
    <w:basedOn w:val="Normal"/>
    <w:link w:val="FooterChar"/>
    <w:uiPriority w:val="99"/>
    <w:unhideWhenUsed/>
    <w:rsid w:val="001B1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5230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196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83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658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91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FA307-8199-459F-97DE-286D9181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nazar</dc:creator>
  <cp:keywords/>
  <dc:description/>
  <cp:lastModifiedBy>hussain nazar</cp:lastModifiedBy>
  <cp:revision>5</cp:revision>
  <dcterms:created xsi:type="dcterms:W3CDTF">2018-11-14T16:13:00Z</dcterms:created>
  <dcterms:modified xsi:type="dcterms:W3CDTF">2018-11-14T17:00:00Z</dcterms:modified>
</cp:coreProperties>
</file>