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                      </w:t>
      </w:r>
      <w:bookmarkStart w:id="0" w:name="_GoBack"/>
      <w:bookmarkEnd w:id="0"/>
      <w:r>
        <w:rPr>
          <w:b/>
          <w:bCs/>
          <w:sz w:val="32"/>
          <w:szCs w:val="32"/>
          <w:lang w:bidi="ar-IQ"/>
        </w:rPr>
        <w:t>ECLAMPSIA</w:t>
      </w:r>
      <w:r>
        <w:rPr>
          <w:sz w:val="32"/>
          <w:szCs w:val="32"/>
          <w:lang w:bidi="ar-IQ"/>
        </w:rPr>
        <w:t xml:space="preserve">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Convulsions in association with the features of pre-eclampsia      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Incidence 4.9 of 10 000 maternities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Case fatality rate is 1.8% and 35 %of woman will have at least one major complications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of seizures 44% occur postnatal, antepartum 38%, intrapartum 18%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i/>
          <w:iCs/>
          <w:sz w:val="32"/>
          <w:szCs w:val="32"/>
          <w:lang w:bidi="ar-IQ"/>
        </w:rPr>
        <w:t>Pathophysiology</w:t>
      </w:r>
      <w:r>
        <w:rPr>
          <w:sz w:val="32"/>
          <w:szCs w:val="32"/>
          <w:lang w:bidi="ar-IQ"/>
        </w:rPr>
        <w:t>: is thought to involve cerebral vasospasm leading to ischemia and cerebral edema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i/>
          <w:iCs/>
          <w:sz w:val="32"/>
          <w:szCs w:val="32"/>
          <w:lang w:bidi="ar-IQ"/>
        </w:rPr>
        <w:t>DIAGNOSIS</w:t>
      </w:r>
      <w:r>
        <w:rPr>
          <w:sz w:val="32"/>
          <w:szCs w:val="32"/>
          <w:lang w:bidi="ar-IQ"/>
        </w:rPr>
        <w:t xml:space="preserve"> :</w:t>
      </w:r>
      <w:r>
        <w:rPr>
          <w:sz w:val="32"/>
          <w:szCs w:val="32"/>
          <w:lang w:bidi="ar-IQ"/>
        </w:rPr>
        <w:t xml:space="preserve"> 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. second half in pregnancy up to 10 days after delivery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. generalize tonic –</w:t>
      </w:r>
      <w:r>
        <w:rPr>
          <w:sz w:val="32"/>
          <w:szCs w:val="32"/>
          <w:lang w:bidi="ar-IQ"/>
        </w:rPr>
        <w:t>clonic</w:t>
      </w:r>
      <w:r>
        <w:rPr>
          <w:sz w:val="32"/>
          <w:szCs w:val="32"/>
          <w:lang w:bidi="ar-IQ"/>
        </w:rPr>
        <w:t xml:space="preserve"> in type fallow by brief period of coma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. excitability or hyperreflexia prior to the onset of seizure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. diagnosis straight foreword when convulsion in PE woman.38% do not have established protein urea and hypertension before first fit and a lot with no ANC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.postictal</w:t>
      </w:r>
      <w:r>
        <w:rPr>
          <w:sz w:val="32"/>
          <w:szCs w:val="32"/>
          <w:lang w:bidi="ar-IQ"/>
        </w:rPr>
        <w:t xml:space="preserve"> for about 30 min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.coma</w:t>
      </w:r>
      <w:r>
        <w:rPr>
          <w:sz w:val="32"/>
          <w:szCs w:val="32"/>
          <w:lang w:bidi="ar-IQ"/>
        </w:rPr>
        <w:t xml:space="preserve"> ,localize signs raise the possibility of cerebral accident              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i/>
          <w:iCs/>
          <w:sz w:val="32"/>
          <w:szCs w:val="32"/>
          <w:lang w:bidi="ar-IQ"/>
        </w:rPr>
        <w:t>Management</w:t>
      </w:r>
      <w:r>
        <w:rPr>
          <w:sz w:val="32"/>
          <w:szCs w:val="32"/>
          <w:lang w:bidi="ar-IQ"/>
        </w:rPr>
        <w:t xml:space="preserve">:     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General</w:t>
      </w:r>
      <w:r>
        <w:rPr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measures</w:t>
      </w:r>
      <w:r>
        <w:rPr>
          <w:sz w:val="32"/>
          <w:szCs w:val="32"/>
          <w:lang w:bidi="ar-IQ"/>
        </w:rPr>
        <w:t xml:space="preserve">: call for </w:t>
      </w:r>
      <w:r>
        <w:rPr>
          <w:sz w:val="32"/>
          <w:szCs w:val="32"/>
          <w:lang w:bidi="ar-IQ"/>
        </w:rPr>
        <w:t>help ,</w:t>
      </w:r>
      <w:r>
        <w:rPr>
          <w:sz w:val="32"/>
          <w:szCs w:val="32"/>
          <w:lang w:bidi="ar-IQ"/>
        </w:rPr>
        <w:t xml:space="preserve"> maintain the integrity of the airway ,administer oxygen and avoid supine hypotension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Strict monitoring of the patient (</w:t>
      </w:r>
      <w:r>
        <w:rPr>
          <w:sz w:val="32"/>
          <w:szCs w:val="32"/>
          <w:lang w:bidi="ar-IQ"/>
        </w:rPr>
        <w:t>pulse ,BP</w:t>
      </w:r>
      <w:r>
        <w:rPr>
          <w:sz w:val="32"/>
          <w:szCs w:val="32"/>
          <w:lang w:bidi="ar-IQ"/>
        </w:rPr>
        <w:t xml:space="preserve">,RR,O2 saturation every 15 min),reflexes and urine 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Treat</w:t>
      </w:r>
      <w:r>
        <w:rPr>
          <w:sz w:val="32"/>
          <w:szCs w:val="32"/>
          <w:lang w:bidi="ar-IQ"/>
        </w:rPr>
        <w:t xml:space="preserve"> and prevent further </w:t>
      </w:r>
      <w:r>
        <w:rPr>
          <w:sz w:val="32"/>
          <w:szCs w:val="32"/>
          <w:lang w:bidi="ar-IQ"/>
        </w:rPr>
        <w:t>fit :most</w:t>
      </w:r>
      <w:r>
        <w:rPr>
          <w:sz w:val="32"/>
          <w:szCs w:val="32"/>
          <w:lang w:bidi="ar-IQ"/>
        </w:rPr>
        <w:t xml:space="preserve"> convulsions are self-limiting and anticonvulsant to prevent further fit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Magnesium </w:t>
      </w:r>
      <w:r>
        <w:rPr>
          <w:sz w:val="32"/>
          <w:szCs w:val="32"/>
          <w:lang w:bidi="ar-IQ"/>
        </w:rPr>
        <w:t>sulphate</w:t>
      </w:r>
      <w:r>
        <w:rPr>
          <w:sz w:val="32"/>
          <w:szCs w:val="32"/>
          <w:lang w:bidi="ar-IQ"/>
        </w:rPr>
        <w:t xml:space="preserve"> is the treatment of choice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.4 g IV over 5-10 min bolus followed by maintenance infusion of 1 g \h or IM regime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.maintenance</w:t>
      </w:r>
      <w:r>
        <w:rPr>
          <w:sz w:val="32"/>
          <w:szCs w:val="32"/>
          <w:lang w:bidi="ar-IQ"/>
        </w:rPr>
        <w:t xml:space="preserve"> therapy should be continued for at least 24 h after last convulsion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.excreted</w:t>
      </w:r>
      <w:r>
        <w:rPr>
          <w:sz w:val="32"/>
          <w:szCs w:val="32"/>
          <w:lang w:bidi="ar-IQ"/>
        </w:rPr>
        <w:t xml:space="preserve"> through the kidney so UOP should be monitor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.loss</w:t>
      </w:r>
      <w:r>
        <w:rPr>
          <w:sz w:val="32"/>
          <w:szCs w:val="32"/>
          <w:lang w:bidi="ar-IQ"/>
        </w:rPr>
        <w:t xml:space="preserve"> of deep tendon reflexes, confusion then respiratory depression are the sign of toxicity</w:t>
      </w:r>
    </w:p>
    <w:p>
      <w:pPr>
        <w:pStyle w:val="style179"/>
        <w:bidi w:val="false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.calcium</w:t>
      </w:r>
      <w:r>
        <w:rPr>
          <w:sz w:val="32"/>
          <w:szCs w:val="32"/>
          <w:lang w:bidi="ar-IQ"/>
        </w:rPr>
        <w:t xml:space="preserve"> gluconate 1 g over 10 min used if toxicity is suspected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.act</w:t>
      </w:r>
      <w:r>
        <w:rPr>
          <w:sz w:val="32"/>
          <w:szCs w:val="32"/>
          <w:lang w:bidi="ar-IQ"/>
        </w:rPr>
        <w:t xml:space="preserve"> as cerebral vasodilator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Other anticonvulsant </w:t>
      </w:r>
      <w:r>
        <w:rPr>
          <w:sz w:val="32"/>
          <w:szCs w:val="32"/>
          <w:lang w:bidi="ar-IQ"/>
        </w:rPr>
        <w:t>drugs :phenytoin</w:t>
      </w:r>
      <w:r>
        <w:rPr>
          <w:sz w:val="32"/>
          <w:szCs w:val="32"/>
          <w:lang w:bidi="ar-IQ"/>
        </w:rPr>
        <w:t xml:space="preserve">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Diazepam less effective in prevention of fit recurrence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Control</w:t>
      </w:r>
      <w:r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hypertension :avoid</w:t>
      </w:r>
      <w:r>
        <w:rPr>
          <w:sz w:val="32"/>
          <w:szCs w:val="32"/>
          <w:lang w:bidi="ar-IQ"/>
        </w:rPr>
        <w:t xml:space="preserve"> rapid decrease in BP and hypotension                  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Use IV infusion of antihypertensive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Termination</w:t>
      </w:r>
      <w:r>
        <w:rPr>
          <w:sz w:val="32"/>
          <w:szCs w:val="32"/>
          <w:lang w:bidi="ar-IQ"/>
        </w:rPr>
        <w:t xml:space="preserve"> of </w:t>
      </w:r>
      <w:r>
        <w:rPr>
          <w:sz w:val="32"/>
          <w:szCs w:val="32"/>
          <w:lang w:bidi="ar-IQ"/>
        </w:rPr>
        <w:t>pregnancy :</w:t>
      </w:r>
      <w:r>
        <w:rPr>
          <w:sz w:val="32"/>
          <w:szCs w:val="32"/>
          <w:lang w:bidi="ar-IQ"/>
        </w:rPr>
        <w:t xml:space="preserve">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After stabilization for 4-6 hour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Vaginal delivery is indicated if favorable cervix with good anesthesia or analgesia with shortening second stage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Otherwise caesarian section is indicated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Fluid</w:t>
      </w:r>
      <w:r>
        <w:rPr>
          <w:sz w:val="32"/>
          <w:szCs w:val="32"/>
          <w:lang w:bidi="ar-IQ"/>
        </w:rPr>
        <w:t xml:space="preserve"> therapy: is important in sever PE and eclampsia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Because low plasma volume, decrease regional </w:t>
      </w:r>
      <w:r>
        <w:rPr>
          <w:sz w:val="32"/>
          <w:szCs w:val="32"/>
          <w:lang w:bidi="ar-IQ"/>
        </w:rPr>
        <w:t>perfusion ,increase</w:t>
      </w:r>
      <w:r>
        <w:rPr>
          <w:sz w:val="32"/>
          <w:szCs w:val="32"/>
          <w:lang w:bidi="ar-IQ"/>
        </w:rPr>
        <w:t xml:space="preserve"> hematocrit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Accurate recording of fluid balance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Maintenance crystalloid infusion 1 L ringer lactate 12 h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Selective monitoring of CVP (oliguria or </w:t>
      </w:r>
      <w:r>
        <w:rPr>
          <w:sz w:val="32"/>
          <w:szCs w:val="32"/>
          <w:lang w:bidi="ar-IQ"/>
        </w:rPr>
        <w:t>hemorrhage )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Selective colloid expansion (</w:t>
      </w:r>
      <w:r>
        <w:rPr>
          <w:sz w:val="32"/>
          <w:szCs w:val="32"/>
          <w:lang w:bidi="ar-IQ"/>
        </w:rPr>
        <w:t>oliguria ,low</w:t>
      </w:r>
      <w:r>
        <w:rPr>
          <w:sz w:val="32"/>
          <w:szCs w:val="32"/>
          <w:lang w:bidi="ar-IQ"/>
        </w:rPr>
        <w:t xml:space="preserve"> CVP )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Diuretic in patient with pulmonary edema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t>i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rtl/>
          <w:lang w:bidi="ar-IQ"/>
        </w:rPr>
      </w:pPr>
    </w:p>
    <w:p>
      <w:pPr>
        <w:pStyle w:val="style0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HELLP</w:t>
      </w:r>
      <w:r>
        <w:rPr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syndrome</w:t>
      </w:r>
      <w:r>
        <w:rPr>
          <w:sz w:val="32"/>
          <w:szCs w:val="32"/>
          <w:lang w:bidi="ar-IQ"/>
        </w:rPr>
        <w:t xml:space="preserve">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</w:t>
      </w:r>
      <w:r>
        <w:rPr>
          <w:noProof/>
          <w:sz w:val="32"/>
          <w:szCs w:val="32"/>
        </w:rPr>
        <w:drawing>
          <wp:inline distL="0" distT="0" distB="0" distR="0">
            <wp:extent cx="2190750" cy="1619250"/>
            <wp:effectExtent l="0" t="0" r="0" b="0"/>
            <wp:docPr id="1026" name="Picture 7" descr="C:\Users\hamody\Pictures\thCALGQOSJ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0750" cy="1619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IQ"/>
        </w:rPr>
        <w:t xml:space="preserve">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.serious</w:t>
      </w:r>
      <w:r>
        <w:rPr>
          <w:sz w:val="32"/>
          <w:szCs w:val="32"/>
          <w:lang w:bidi="ar-IQ"/>
        </w:rPr>
        <w:t xml:space="preserve"> complication 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.increase</w:t>
      </w:r>
      <w:r>
        <w:rPr>
          <w:sz w:val="32"/>
          <w:szCs w:val="32"/>
          <w:lang w:bidi="ar-IQ"/>
        </w:rPr>
        <w:t xml:space="preserve"> maternal and perinatal mortality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.H (hemolysis) EL (elevated liver </w:t>
      </w:r>
      <w:r>
        <w:rPr>
          <w:sz w:val="32"/>
          <w:szCs w:val="32"/>
          <w:lang w:bidi="ar-IQ"/>
        </w:rPr>
        <w:t>enzyme )</w:t>
      </w:r>
      <w:r>
        <w:rPr>
          <w:sz w:val="32"/>
          <w:szCs w:val="32"/>
          <w:lang w:bidi="ar-IQ"/>
        </w:rPr>
        <w:t xml:space="preserve"> LP (low platelet )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.self</w:t>
      </w:r>
      <w:r>
        <w:rPr>
          <w:sz w:val="32"/>
          <w:szCs w:val="32"/>
          <w:lang w:bidi="ar-IQ"/>
        </w:rPr>
        <w:t>-limited ,but permanent liver or renal damage may occur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.N</w:t>
      </w:r>
      <w:r>
        <w:rPr>
          <w:sz w:val="32"/>
          <w:szCs w:val="32"/>
          <w:lang w:bidi="ar-IQ"/>
        </w:rPr>
        <w:t xml:space="preserve">&amp;V ,epigastric pain ,RUQ pain ,tea color urine are the main symptoms          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. eclampsia may co-exist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. delivery is indicated       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Treatment: supportive, treat eclampsia, delivery, plat transfusion if less 40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Pulmonary</w:t>
      </w:r>
      <w:r>
        <w:rPr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edema</w:t>
      </w:r>
      <w:r>
        <w:rPr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and</w:t>
      </w:r>
      <w:r>
        <w:rPr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acute</w:t>
      </w:r>
      <w:r>
        <w:rPr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renal</w:t>
      </w:r>
      <w:r>
        <w:rPr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failure</w:t>
      </w:r>
      <w:r>
        <w:rPr>
          <w:b/>
          <w:bCs/>
          <w:sz w:val="32"/>
          <w:szCs w:val="32"/>
          <w:lang w:bidi="ar-IQ"/>
        </w:rPr>
        <w:t xml:space="preserve">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.1-2 % in patient with sever PE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.treatment</w:t>
      </w:r>
      <w:r>
        <w:rPr>
          <w:sz w:val="32"/>
          <w:szCs w:val="32"/>
          <w:lang w:bidi="ar-IQ"/>
        </w:rPr>
        <w:t xml:space="preserve"> of pulmonary edema with </w:t>
      </w:r>
      <w:r>
        <w:rPr>
          <w:sz w:val="32"/>
          <w:szCs w:val="32"/>
          <w:lang w:bidi="ar-IQ"/>
        </w:rPr>
        <w:t>frusemide</w:t>
      </w:r>
      <w:r>
        <w:rPr>
          <w:sz w:val="32"/>
          <w:szCs w:val="32"/>
          <w:lang w:bidi="ar-IQ"/>
        </w:rPr>
        <w:t xml:space="preserve"> and oxygen with intensive care unit if persistent hypoxia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postnatal</w:t>
      </w:r>
      <w:r>
        <w:rPr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counselling</w:t>
      </w:r>
      <w:r>
        <w:rPr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and</w:t>
      </w:r>
      <w:r>
        <w:rPr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prevention</w:t>
      </w:r>
      <w:r>
        <w:rPr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of</w:t>
      </w:r>
      <w:r>
        <w:rPr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pre</w:t>
      </w:r>
      <w:r>
        <w:rPr>
          <w:sz w:val="32"/>
          <w:szCs w:val="32"/>
          <w:lang w:bidi="ar-IQ"/>
        </w:rPr>
        <w:t>-</w:t>
      </w:r>
      <w:r>
        <w:rPr>
          <w:b/>
          <w:bCs/>
          <w:sz w:val="32"/>
          <w:szCs w:val="32"/>
          <w:lang w:bidi="ar-IQ"/>
        </w:rPr>
        <w:t>eclampsia</w:t>
      </w:r>
    </w:p>
    <w:p>
      <w:pPr>
        <w:pStyle w:val="style179"/>
        <w:bidi w:val="false"/>
        <w:rPr>
          <w:sz w:val="32"/>
          <w:szCs w:val="32"/>
          <w:rtl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.incidence</w:t>
      </w:r>
      <w:r>
        <w:rPr>
          <w:sz w:val="32"/>
          <w:szCs w:val="32"/>
          <w:lang w:bidi="ar-IQ"/>
        </w:rPr>
        <w:t xml:space="preserve"> 7 -10 % in first pregnancy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.1 % incidence of sever preeclampsia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.recurrence</w:t>
      </w:r>
      <w:r>
        <w:rPr>
          <w:sz w:val="32"/>
          <w:szCs w:val="32"/>
          <w:lang w:bidi="ar-IQ"/>
        </w:rPr>
        <w:t xml:space="preserve"> rate in next pregnancy 7-1o% but increase to up to 20-30% if eclampsia or HELLP in first pregnancy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</w:t>
      </w:r>
    </w:p>
    <w:p>
      <w:pPr>
        <w:pStyle w:val="style179"/>
        <w:bidi w:val="false"/>
        <w:rPr>
          <w:sz w:val="32"/>
          <w:szCs w:val="32"/>
          <w:rtl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Low dose aspirin used as early as possible in next </w:t>
      </w:r>
      <w:r>
        <w:rPr>
          <w:sz w:val="32"/>
          <w:szCs w:val="32"/>
          <w:lang w:bidi="ar-IQ"/>
        </w:rPr>
        <w:t>pregnancy(</w:t>
      </w:r>
      <w:r>
        <w:rPr>
          <w:sz w:val="32"/>
          <w:szCs w:val="32"/>
          <w:lang w:bidi="ar-IQ"/>
        </w:rPr>
        <w:t xml:space="preserve">before 16 week )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Calcium                     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Magnesium              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Fish oil                             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CHRONIC</w:t>
      </w:r>
      <w:r>
        <w:rPr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HYPERTENSION</w:t>
      </w:r>
      <w:r>
        <w:rPr>
          <w:sz w:val="32"/>
          <w:szCs w:val="32"/>
          <w:lang w:bidi="ar-IQ"/>
        </w:rPr>
        <w:t xml:space="preserve">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Complicate 3-5 % of pregnancy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Pregnant woman with high booking BP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Increase risk of super imposed </w:t>
      </w:r>
      <w:r>
        <w:rPr>
          <w:sz w:val="32"/>
          <w:szCs w:val="32"/>
          <w:lang w:bidi="ar-IQ"/>
        </w:rPr>
        <w:t>pre eclampsia</w:t>
      </w:r>
      <w:r>
        <w:rPr>
          <w:sz w:val="32"/>
          <w:szCs w:val="32"/>
          <w:lang w:bidi="ar-IQ"/>
        </w:rPr>
        <w:t xml:space="preserve">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Delivery should be planned around the EDD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The need to treatment </w:t>
      </w:r>
      <w:r>
        <w:rPr>
          <w:sz w:val="32"/>
          <w:szCs w:val="32"/>
          <w:lang w:bidi="ar-IQ"/>
        </w:rPr>
        <w:t>is  usually</w:t>
      </w:r>
      <w:r>
        <w:rPr>
          <w:sz w:val="32"/>
          <w:szCs w:val="32"/>
          <w:lang w:bidi="ar-IQ"/>
        </w:rPr>
        <w:t xml:space="preserve"> reduced in first trimester               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Change the type of medication with that with fewer side effect                   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Increase maternal and perinatal complication usually due to development of PE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i/>
          <w:iCs/>
          <w:sz w:val="32"/>
          <w:szCs w:val="32"/>
          <w:lang w:bidi="ar-IQ"/>
        </w:rPr>
        <w:t>High</w:t>
      </w:r>
      <w:r>
        <w:rPr>
          <w:sz w:val="32"/>
          <w:szCs w:val="32"/>
          <w:lang w:bidi="ar-IQ"/>
        </w:rPr>
        <w:t xml:space="preserve"> </w:t>
      </w:r>
      <w:r>
        <w:rPr>
          <w:i/>
          <w:iCs/>
          <w:sz w:val="32"/>
          <w:szCs w:val="32"/>
          <w:lang w:bidi="ar-IQ"/>
        </w:rPr>
        <w:t>risk</w:t>
      </w:r>
      <w:r>
        <w:rPr>
          <w:sz w:val="32"/>
          <w:szCs w:val="32"/>
          <w:lang w:bidi="ar-IQ"/>
        </w:rPr>
        <w:t xml:space="preserve"> </w:t>
      </w:r>
      <w:r>
        <w:rPr>
          <w:i/>
          <w:iCs/>
          <w:sz w:val="32"/>
          <w:szCs w:val="32"/>
          <w:lang w:bidi="ar-IQ"/>
        </w:rPr>
        <w:t>woman</w:t>
      </w:r>
      <w:r>
        <w:rPr>
          <w:sz w:val="32"/>
          <w:szCs w:val="32"/>
          <w:lang w:bidi="ar-IQ"/>
        </w:rPr>
        <w:t xml:space="preserve"> </w:t>
      </w:r>
      <w:r>
        <w:rPr>
          <w:i/>
          <w:iCs/>
          <w:sz w:val="32"/>
          <w:szCs w:val="32"/>
          <w:lang w:bidi="ar-IQ"/>
        </w:rPr>
        <w:t>with</w:t>
      </w:r>
      <w:r>
        <w:rPr>
          <w:sz w:val="32"/>
          <w:szCs w:val="32"/>
          <w:lang w:bidi="ar-IQ"/>
        </w:rPr>
        <w:t xml:space="preserve"> </w:t>
      </w:r>
      <w:r>
        <w:rPr>
          <w:i/>
          <w:iCs/>
          <w:sz w:val="32"/>
          <w:szCs w:val="32"/>
          <w:lang w:bidi="ar-IQ"/>
        </w:rPr>
        <w:t>CHT</w:t>
      </w:r>
      <w:r>
        <w:rPr>
          <w:sz w:val="32"/>
          <w:szCs w:val="32"/>
          <w:lang w:bidi="ar-IQ"/>
        </w:rPr>
        <w:t xml:space="preserve">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Maternal age more than 40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Duration of hypertension more than 15 year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BP more 160\110     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Diabetes                       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Renal disease            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Cardiomyopathy      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Coarctation</w:t>
      </w:r>
      <w:r>
        <w:rPr>
          <w:sz w:val="32"/>
          <w:szCs w:val="32"/>
          <w:lang w:bidi="ar-IQ"/>
        </w:rPr>
        <w:t xml:space="preserve"> of aorta                     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Connective tissue disease or APL syndrome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Previous pregnancy with pregnancy loss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</w:t>
      </w:r>
      <w:r>
        <w:rPr>
          <w:sz w:val="32"/>
          <w:szCs w:val="32"/>
          <w:lang w:bidi="ar-IQ"/>
        </w:rPr>
        <w:t xml:space="preserve">   </w:t>
      </w: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</w:t>
      </w:r>
      <w:r>
        <w:rPr>
          <w:sz w:val="32"/>
          <w:szCs w:val="32"/>
          <w:lang w:bidi="ar-IQ"/>
        </w:rPr>
        <w:t xml:space="preserve">    </w:t>
      </w:r>
    </w:p>
    <w:p>
      <w:pPr>
        <w:pStyle w:val="style0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</w:t>
      </w:r>
    </w:p>
    <w:p>
      <w:pPr>
        <w:pStyle w:val="style179"/>
        <w:bidi w:val="false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1.MOST ECLAMPTIC FIT OCUUR INTRAPARTUM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2.ECLAMPTIC FIT IS AN ABSOLUTE INDICATION FOR CS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3.PHYNTOIN IS THE DRUG OF CHOICE IN PREVENTING FURTHER FIT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4.DELIVERY IS INDICATED WITHIN ONE HOUR OF ECLAMPTIC FIT TO PREVENT FURTHER FIT      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5.THE PATIENT SHOULD BE OVERHYDRATED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6.METHYL DOPA IS FIRST LINE TREAMENT FOR HYPERTENSION WITH ECLAMPSIA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7.TEA COLOR URINE IS COMMON PRESENTATION OF RENAL DISEASE WITH PRE ECLAMPSIA       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8.ABRUPSIO PLACENTA IS ONE OF COMMON COMPLICATION OF PRE ECLAMPSIA            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9.FOCAL FIT MIGHT INDICATE CEREBRAL ACCIDENT </w:t>
      </w:r>
    </w:p>
    <w:p>
      <w:pPr>
        <w:pStyle w:val="style179"/>
        <w:bidi w:val="false"/>
        <w:rPr>
          <w:sz w:val="32"/>
          <w:szCs w:val="32"/>
          <w:lang w:bidi="ar-IQ"/>
        </w:rPr>
      </w:pPr>
    </w:p>
    <w:p>
      <w:pPr>
        <w:pStyle w:val="style179"/>
        <w:bidi w:val="false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10.ABSCENT REFLEXES INDICATE GOOD CONTROL OF ECLAMPSIA                                                                    </w:t>
      </w:r>
    </w:p>
    <w:p>
      <w:pPr>
        <w:pStyle w:val="style0"/>
        <w:bidi w:val="false"/>
        <w:rPr>
          <w:lang w:bidi="ar-IQ"/>
        </w:rPr>
      </w:pPr>
    </w:p>
    <w:sectPr>
      <w:pgSz w:w="11906" w:h="16838" w:orient="portrait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0000000000000000000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0000000000000000000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688</Words>
  <Pages>6</Pages>
  <Characters>3800</Characters>
  <Application>WPS Office</Application>
  <DocSecurity>0</DocSecurity>
  <Paragraphs>138</Paragraphs>
  <ScaleCrop>false</ScaleCrop>
  <Company>Microsoft (C)</Company>
  <LinksUpToDate>false</LinksUpToDate>
  <CharactersWithSpaces>7175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2020-06-25T05:11:03Z</dcterms:created>
  <dc:creator>hamody</dc:creator>
  <lastModifiedBy>SM-G975F</lastModifiedBy>
  <dcterms:modified xsi:type="dcterms:W3CDTF">2020-06-25T05:11:03Z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