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57" w:rsidRDefault="008E1B57"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556ACB">
        <w:rPr>
          <w:rFonts w:asciiTheme="majorBidi" w:eastAsia="MinionPro-Regular" w:hAnsiTheme="majorBidi" w:cstheme="majorBidi"/>
          <w:b/>
          <w:bCs/>
          <w:noProof/>
          <w:color w:val="241F1F"/>
          <w:sz w:val="28"/>
          <w:szCs w:val="28"/>
        </w:rPr>
        <mc:AlternateContent>
          <mc:Choice Requires="wps">
            <w:drawing>
              <wp:anchor distT="0" distB="0" distL="114300" distR="114300" simplePos="0" relativeHeight="251659264" behindDoc="0" locked="0" layoutInCell="1" allowOverlap="1" wp14:anchorId="70A08D3E" wp14:editId="5A57782F">
                <wp:simplePos x="0" y="0"/>
                <wp:positionH relativeFrom="column">
                  <wp:posOffset>-245440</wp:posOffset>
                </wp:positionH>
                <wp:positionV relativeFrom="paragraph">
                  <wp:posOffset>-436245</wp:posOffset>
                </wp:positionV>
                <wp:extent cx="6419850" cy="1112423"/>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6419850" cy="1112423"/>
                        </a:xfrm>
                        <a:prstGeom prst="rect">
                          <a:avLst/>
                        </a:prstGeom>
                        <a:noFill/>
                        <a:ln w="6350">
                          <a:noFill/>
                        </a:ln>
                        <a:effectLst/>
                      </wps:spPr>
                      <wps:txbx>
                        <w:txbxContent>
                          <w:p w:rsidR="008E1B57" w:rsidRPr="00A601FD" w:rsidRDefault="008E1B57" w:rsidP="008E1B57">
                            <w:pPr>
                              <w:jc w:val="center"/>
                              <w:rPr>
                                <w:rFonts w:asciiTheme="majorBidi" w:hAnsiTheme="majorBidi" w:cstheme="majorBidi"/>
                                <w:b/>
                                <w:bCs/>
                                <w:sz w:val="28"/>
                                <w:szCs w:val="28"/>
                                <w:rtl/>
                                <w:lang w:bidi="ar-IQ"/>
                              </w:rPr>
                            </w:pPr>
                            <w:r w:rsidRPr="00A601FD">
                              <w:rPr>
                                <w:rFonts w:asciiTheme="majorBidi" w:hAnsiTheme="majorBidi" w:cstheme="majorBidi"/>
                                <w:b/>
                                <w:bCs/>
                                <w:sz w:val="28"/>
                                <w:szCs w:val="28"/>
                                <w:lang w:bidi="ar-IQ"/>
                              </w:rPr>
                              <w:t>Microbiology</w:t>
                            </w:r>
                          </w:p>
                          <w:p w:rsidR="008E1B57" w:rsidRPr="00A601FD" w:rsidRDefault="008E1B57" w:rsidP="008E1B57">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Medical bacteriology</w:t>
                            </w:r>
                          </w:p>
                          <w:p w:rsidR="008E1B57" w:rsidRPr="00A601FD" w:rsidRDefault="008E1B57" w:rsidP="008E1B57">
                            <w:pPr>
                              <w:rPr>
                                <w:rFonts w:asciiTheme="majorBidi" w:hAnsiTheme="majorBidi" w:cstheme="majorBidi"/>
                                <w:sz w:val="28"/>
                                <w:szCs w:val="28"/>
                                <w:rtl/>
                                <w:lang w:bidi="ar-IQ"/>
                              </w:rPr>
                            </w:pPr>
                            <w:r w:rsidRPr="00A601FD">
                              <w:rPr>
                                <w:rFonts w:asciiTheme="majorBidi" w:hAnsiTheme="majorBidi" w:cstheme="majorBidi"/>
                                <w:sz w:val="28"/>
                                <w:szCs w:val="28"/>
                                <w:lang w:bidi="ar-IQ"/>
                              </w:rPr>
                              <w:t xml:space="preserve">Dr. Zainab D. Degaim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9.35pt;margin-top:-34.35pt;width:505.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" filled="f" stroked="f" strokeweight=".5pt">
                <v:textbox>
                  <w:txbxContent>
                    <w:p w:rsidR="008E1B57" w:rsidRPr="00A601FD" w:rsidRDefault="008E1B57" w:rsidP="008E1B57">
                      <w:pPr>
                        <w:jc w:val="center"/>
                        <w:rPr>
                          <w:rFonts w:asciiTheme="majorBidi" w:hAnsiTheme="majorBidi" w:cstheme="majorBidi"/>
                          <w:b/>
                          <w:bCs/>
                          <w:sz w:val="28"/>
                          <w:szCs w:val="28"/>
                          <w:rtl/>
                          <w:lang w:bidi="ar-IQ"/>
                        </w:rPr>
                      </w:pPr>
                      <w:r w:rsidRPr="00A601FD">
                        <w:rPr>
                          <w:rFonts w:asciiTheme="majorBidi" w:hAnsiTheme="majorBidi" w:cstheme="majorBidi"/>
                          <w:b/>
                          <w:bCs/>
                          <w:sz w:val="28"/>
                          <w:szCs w:val="28"/>
                          <w:lang w:bidi="ar-IQ"/>
                        </w:rPr>
                        <w:t>Microbiology</w:t>
                      </w:r>
                    </w:p>
                    <w:p w:rsidR="008E1B57" w:rsidRPr="00A601FD" w:rsidRDefault="008E1B57" w:rsidP="008E1B57">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Medical bacteriology</w:t>
                      </w:r>
                    </w:p>
                    <w:p w:rsidR="008E1B57" w:rsidRPr="00A601FD" w:rsidRDefault="008E1B57" w:rsidP="008E1B57">
                      <w:pPr>
                        <w:rPr>
                          <w:rFonts w:asciiTheme="majorBidi" w:hAnsiTheme="majorBidi" w:cstheme="majorBidi"/>
                          <w:sz w:val="28"/>
                          <w:szCs w:val="28"/>
                          <w:rtl/>
                          <w:lang w:bidi="ar-IQ"/>
                        </w:rPr>
                      </w:pPr>
                      <w:r w:rsidRPr="00A601FD">
                        <w:rPr>
                          <w:rFonts w:asciiTheme="majorBidi" w:hAnsiTheme="majorBidi" w:cstheme="majorBidi"/>
                          <w:sz w:val="28"/>
                          <w:szCs w:val="28"/>
                          <w:lang w:bidi="ar-IQ"/>
                        </w:rPr>
                        <w:t xml:space="preserve">Dr. Zainab D. Degaim </w:t>
                      </w:r>
                    </w:p>
                  </w:txbxContent>
                </v:textbox>
              </v:shape>
            </w:pict>
          </mc:Fallback>
        </mc:AlternateContent>
      </w:r>
    </w:p>
    <w:p w:rsidR="008E1B57" w:rsidRDefault="008E1B57" w:rsidP="008E1B57">
      <w:pPr>
        <w:autoSpaceDE w:val="0"/>
        <w:autoSpaceDN w:val="0"/>
        <w:bidi w:val="0"/>
        <w:adjustRightInd w:val="0"/>
        <w:spacing w:after="0" w:line="360" w:lineRule="auto"/>
        <w:jc w:val="lowKashida"/>
        <w:rPr>
          <w:rFonts w:asciiTheme="majorBidi" w:hAnsiTheme="majorBidi" w:cstheme="majorBidi"/>
          <w:b/>
          <w:bCs/>
          <w:color w:val="241F1F"/>
          <w:sz w:val="28"/>
          <w:szCs w:val="28"/>
        </w:rPr>
      </w:pPr>
    </w:p>
    <w:p w:rsidR="00840F19" w:rsidRPr="00840F19" w:rsidRDefault="00840F19" w:rsidP="008E1B57">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The Staphylococci</w:t>
      </w:r>
    </w:p>
    <w:p w:rsidR="00BE04AB" w:rsidRDefault="00EB1506" w:rsidP="00BE04AB">
      <w:pPr>
        <w:pStyle w:val="a5"/>
        <w:numPr>
          <w:ilvl w:val="0"/>
          <w:numId w:val="1"/>
        </w:numPr>
        <w:autoSpaceDE w:val="0"/>
        <w:autoSpaceDN w:val="0"/>
        <w:bidi w:val="0"/>
        <w:adjustRightInd w:val="0"/>
        <w:spacing w:after="0" w:line="360" w:lineRule="auto"/>
        <w:jc w:val="lowKashida"/>
        <w:rPr>
          <w:rFonts w:asciiTheme="majorBidi" w:hAnsiTheme="majorBidi" w:cstheme="majorBidi"/>
          <w:color w:val="241F1F"/>
          <w:sz w:val="28"/>
          <w:szCs w:val="28"/>
        </w:rPr>
      </w:pPr>
      <w:r w:rsidRPr="00BE04AB">
        <w:rPr>
          <w:rFonts w:asciiTheme="majorBidi" w:hAnsiTheme="majorBidi" w:cstheme="majorBidi"/>
          <w:color w:val="241F1F"/>
          <w:sz w:val="28"/>
          <w:szCs w:val="28"/>
        </w:rPr>
        <w:t>The staphylococci are gram-positive spherical cells, usually</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arranged in grapelike irregular clusters. </w:t>
      </w:r>
    </w:p>
    <w:p w:rsidR="00BE04AB" w:rsidRDefault="00EB1506" w:rsidP="00BE04AB">
      <w:pPr>
        <w:pStyle w:val="a5"/>
        <w:numPr>
          <w:ilvl w:val="0"/>
          <w:numId w:val="1"/>
        </w:numPr>
        <w:autoSpaceDE w:val="0"/>
        <w:autoSpaceDN w:val="0"/>
        <w:bidi w:val="0"/>
        <w:adjustRightInd w:val="0"/>
        <w:spacing w:after="0" w:line="360" w:lineRule="auto"/>
        <w:jc w:val="lowKashida"/>
        <w:rPr>
          <w:rFonts w:asciiTheme="majorBidi" w:hAnsiTheme="majorBidi" w:cstheme="majorBidi"/>
          <w:color w:val="241F1F"/>
          <w:sz w:val="28"/>
          <w:szCs w:val="28"/>
        </w:rPr>
      </w:pPr>
      <w:r w:rsidRPr="00BE04AB">
        <w:rPr>
          <w:rFonts w:asciiTheme="majorBidi" w:hAnsiTheme="majorBidi" w:cstheme="majorBidi"/>
          <w:color w:val="241F1F"/>
          <w:sz w:val="28"/>
          <w:szCs w:val="28"/>
        </w:rPr>
        <w:t>They grow readily on</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many types of media and are active metabolically, fermenting</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carbohydrates and producing pigments that vary from white</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to deep yellow. </w:t>
      </w:r>
    </w:p>
    <w:p w:rsidR="00EB1506" w:rsidRPr="00BE04AB" w:rsidRDefault="00EB1506" w:rsidP="00BE04AB">
      <w:pPr>
        <w:pStyle w:val="a5"/>
        <w:numPr>
          <w:ilvl w:val="0"/>
          <w:numId w:val="1"/>
        </w:numPr>
        <w:autoSpaceDE w:val="0"/>
        <w:autoSpaceDN w:val="0"/>
        <w:bidi w:val="0"/>
        <w:adjustRightInd w:val="0"/>
        <w:spacing w:after="0" w:line="360" w:lineRule="auto"/>
        <w:jc w:val="lowKashida"/>
        <w:rPr>
          <w:rFonts w:asciiTheme="majorBidi" w:hAnsiTheme="majorBidi" w:cstheme="majorBidi"/>
          <w:color w:val="241F1F"/>
          <w:sz w:val="28"/>
          <w:szCs w:val="28"/>
        </w:rPr>
      </w:pPr>
      <w:r w:rsidRPr="00BE04AB">
        <w:rPr>
          <w:rFonts w:asciiTheme="majorBidi" w:hAnsiTheme="majorBidi" w:cstheme="majorBidi"/>
          <w:color w:val="241F1F"/>
          <w:sz w:val="28"/>
          <w:szCs w:val="28"/>
        </w:rPr>
        <w:t xml:space="preserve">Some are members of the normal </w:t>
      </w:r>
      <w:proofErr w:type="spellStart"/>
      <w:r w:rsidRPr="00BE04AB">
        <w:rPr>
          <w:rFonts w:asciiTheme="majorBidi" w:hAnsiTheme="majorBidi" w:cstheme="majorBidi"/>
          <w:color w:val="241F1F"/>
          <w:sz w:val="28"/>
          <w:szCs w:val="28"/>
        </w:rPr>
        <w:t>microbiota</w:t>
      </w:r>
      <w:proofErr w:type="spellEnd"/>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of the skin and mucous membranes of humans; others cause</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suppuration, abscess formation, a variety of pyogenic infections,</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and even fatal septicemia. </w:t>
      </w:r>
    </w:p>
    <w:p w:rsidR="00BE04AB" w:rsidRPr="00BE04AB" w:rsidRDefault="00EB1506" w:rsidP="00BB6AEC">
      <w:pPr>
        <w:pStyle w:val="a5"/>
        <w:numPr>
          <w:ilvl w:val="0"/>
          <w:numId w:val="1"/>
        </w:numPr>
        <w:autoSpaceDE w:val="0"/>
        <w:autoSpaceDN w:val="0"/>
        <w:bidi w:val="0"/>
        <w:adjustRightInd w:val="0"/>
        <w:spacing w:after="0" w:line="360" w:lineRule="auto"/>
        <w:jc w:val="lowKashida"/>
        <w:rPr>
          <w:rFonts w:asciiTheme="majorBidi" w:hAnsiTheme="majorBidi" w:cstheme="majorBidi"/>
          <w:color w:val="241F1F"/>
          <w:sz w:val="28"/>
          <w:szCs w:val="28"/>
        </w:rPr>
      </w:pPr>
      <w:r w:rsidRPr="00BE04AB">
        <w:rPr>
          <w:rFonts w:asciiTheme="majorBidi" w:hAnsiTheme="majorBidi" w:cstheme="majorBidi"/>
          <w:color w:val="241F1F"/>
          <w:sz w:val="28"/>
          <w:szCs w:val="28"/>
        </w:rPr>
        <w:t xml:space="preserve">The genus </w:t>
      </w:r>
      <w:r w:rsidRPr="00BE04AB">
        <w:rPr>
          <w:rFonts w:asciiTheme="majorBidi" w:hAnsiTheme="majorBidi" w:cstheme="majorBidi"/>
          <w:i/>
          <w:iCs/>
          <w:color w:val="241F1F"/>
          <w:sz w:val="28"/>
          <w:szCs w:val="28"/>
        </w:rPr>
        <w:t xml:space="preserve">Staphylococcus </w:t>
      </w:r>
      <w:r w:rsidRPr="00BE04AB">
        <w:rPr>
          <w:rFonts w:asciiTheme="majorBidi" w:hAnsiTheme="majorBidi" w:cstheme="majorBidi"/>
          <w:color w:val="241F1F"/>
          <w:sz w:val="28"/>
          <w:szCs w:val="28"/>
        </w:rPr>
        <w:t xml:space="preserve">has at least </w:t>
      </w:r>
      <w:r w:rsidRPr="00BE04AB">
        <w:rPr>
          <w:rFonts w:asciiTheme="majorBidi" w:hAnsiTheme="majorBidi" w:cstheme="majorBidi"/>
          <w:b/>
          <w:bCs/>
          <w:color w:val="241F1F"/>
          <w:sz w:val="28"/>
          <w:szCs w:val="28"/>
        </w:rPr>
        <w:t>45 species</w:t>
      </w:r>
      <w:r w:rsid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The</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four most frequently encountered species of clinical importance</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are </w:t>
      </w:r>
      <w:r w:rsidRPr="00BE04AB">
        <w:rPr>
          <w:rFonts w:asciiTheme="majorBidi" w:hAnsiTheme="majorBidi" w:cstheme="majorBidi"/>
          <w:i/>
          <w:iCs/>
          <w:color w:val="241F1F"/>
          <w:sz w:val="28"/>
          <w:szCs w:val="28"/>
        </w:rPr>
        <w:t>Staphylococcus aureus</w:t>
      </w:r>
      <w:r w:rsidRPr="00BE04AB">
        <w:rPr>
          <w:rFonts w:asciiTheme="majorBidi" w:hAnsiTheme="majorBidi" w:cstheme="majorBidi"/>
          <w:color w:val="241F1F"/>
          <w:sz w:val="28"/>
          <w:szCs w:val="28"/>
        </w:rPr>
        <w:t xml:space="preserve">, </w:t>
      </w:r>
      <w:r w:rsidR="00BB6AEC">
        <w:rPr>
          <w:rFonts w:asciiTheme="majorBidi" w:hAnsiTheme="majorBidi" w:cstheme="majorBidi"/>
          <w:i/>
          <w:iCs/>
          <w:color w:val="241F1F"/>
          <w:sz w:val="28"/>
          <w:szCs w:val="28"/>
        </w:rPr>
        <w:t>S.</w:t>
      </w:r>
      <w:r w:rsidRPr="00BE04AB">
        <w:rPr>
          <w:rFonts w:asciiTheme="majorBidi" w:hAnsiTheme="majorBidi" w:cstheme="majorBidi"/>
          <w:i/>
          <w:iCs/>
          <w:color w:val="241F1F"/>
          <w:sz w:val="28"/>
          <w:szCs w:val="28"/>
        </w:rPr>
        <w:t xml:space="preserve"> </w:t>
      </w:r>
      <w:proofErr w:type="spellStart"/>
      <w:r w:rsidRPr="00BE04AB">
        <w:rPr>
          <w:rFonts w:asciiTheme="majorBidi" w:hAnsiTheme="majorBidi" w:cstheme="majorBidi"/>
          <w:i/>
          <w:iCs/>
          <w:color w:val="241F1F"/>
          <w:sz w:val="28"/>
          <w:szCs w:val="28"/>
        </w:rPr>
        <w:t>epidermidis</w:t>
      </w:r>
      <w:proofErr w:type="spellEnd"/>
      <w:r w:rsidRPr="00BE04AB">
        <w:rPr>
          <w:rFonts w:asciiTheme="majorBidi" w:hAnsiTheme="majorBidi" w:cstheme="majorBidi"/>
          <w:color w:val="241F1F"/>
          <w:sz w:val="28"/>
          <w:szCs w:val="28"/>
        </w:rPr>
        <w:t>,</w:t>
      </w:r>
      <w:r w:rsidR="00322D7D" w:rsidRPr="00BE04AB">
        <w:rPr>
          <w:rFonts w:asciiTheme="majorBidi" w:hAnsiTheme="majorBidi" w:cstheme="majorBidi"/>
          <w:color w:val="241F1F"/>
          <w:sz w:val="28"/>
          <w:szCs w:val="28"/>
        </w:rPr>
        <w:t xml:space="preserve"> </w:t>
      </w:r>
      <w:r w:rsidR="00BB6AEC">
        <w:rPr>
          <w:rFonts w:asciiTheme="majorBidi" w:hAnsiTheme="majorBidi" w:cstheme="majorBidi"/>
          <w:i/>
          <w:iCs/>
          <w:color w:val="241F1F"/>
          <w:sz w:val="28"/>
          <w:szCs w:val="28"/>
        </w:rPr>
        <w:t>S.</w:t>
      </w:r>
      <w:r w:rsidRPr="00BE04AB">
        <w:rPr>
          <w:rFonts w:asciiTheme="majorBidi" w:hAnsiTheme="majorBidi" w:cstheme="majorBidi"/>
          <w:i/>
          <w:iCs/>
          <w:color w:val="241F1F"/>
          <w:sz w:val="28"/>
          <w:szCs w:val="28"/>
        </w:rPr>
        <w:t xml:space="preserve"> </w:t>
      </w:r>
      <w:proofErr w:type="spellStart"/>
      <w:r w:rsidRPr="00BE04AB">
        <w:rPr>
          <w:rFonts w:asciiTheme="majorBidi" w:hAnsiTheme="majorBidi" w:cstheme="majorBidi"/>
          <w:i/>
          <w:iCs/>
          <w:color w:val="241F1F"/>
          <w:sz w:val="28"/>
          <w:szCs w:val="28"/>
        </w:rPr>
        <w:t>lugdunensis</w:t>
      </w:r>
      <w:proofErr w:type="spellEnd"/>
      <w:r w:rsidRPr="00BE04AB">
        <w:rPr>
          <w:rFonts w:asciiTheme="majorBidi" w:hAnsiTheme="majorBidi" w:cstheme="majorBidi"/>
          <w:color w:val="241F1F"/>
          <w:sz w:val="28"/>
          <w:szCs w:val="28"/>
        </w:rPr>
        <w:t xml:space="preserve">, and </w:t>
      </w:r>
      <w:r w:rsidR="00BB6AEC">
        <w:rPr>
          <w:rFonts w:asciiTheme="majorBidi" w:hAnsiTheme="majorBidi" w:cstheme="majorBidi"/>
          <w:i/>
          <w:iCs/>
          <w:color w:val="241F1F"/>
          <w:sz w:val="28"/>
          <w:szCs w:val="28"/>
        </w:rPr>
        <w:t>S.</w:t>
      </w:r>
      <w:r w:rsidRPr="00BE04AB">
        <w:rPr>
          <w:rFonts w:asciiTheme="majorBidi" w:hAnsiTheme="majorBidi" w:cstheme="majorBidi"/>
          <w:i/>
          <w:iCs/>
          <w:color w:val="241F1F"/>
          <w:sz w:val="28"/>
          <w:szCs w:val="28"/>
        </w:rPr>
        <w:t xml:space="preserve"> </w:t>
      </w:r>
      <w:proofErr w:type="spellStart"/>
      <w:r w:rsidRPr="00BE04AB">
        <w:rPr>
          <w:rFonts w:asciiTheme="majorBidi" w:hAnsiTheme="majorBidi" w:cstheme="majorBidi"/>
          <w:i/>
          <w:iCs/>
          <w:color w:val="241F1F"/>
          <w:sz w:val="28"/>
          <w:szCs w:val="28"/>
        </w:rPr>
        <w:t>saprophyticus</w:t>
      </w:r>
      <w:proofErr w:type="spellEnd"/>
      <w:r w:rsidRPr="00BE04AB">
        <w:rPr>
          <w:rFonts w:asciiTheme="majorBidi" w:hAnsiTheme="majorBidi" w:cstheme="majorBidi"/>
          <w:color w:val="241F1F"/>
          <w:sz w:val="28"/>
          <w:szCs w:val="28"/>
        </w:rPr>
        <w:t>.</w:t>
      </w:r>
      <w:r w:rsidR="00322D7D" w:rsidRPr="00BE04AB">
        <w:rPr>
          <w:rFonts w:asciiTheme="majorBidi" w:hAnsiTheme="majorBidi" w:cstheme="majorBidi"/>
          <w:color w:val="241F1F"/>
          <w:sz w:val="28"/>
          <w:szCs w:val="28"/>
        </w:rPr>
        <w:t xml:space="preserve"> </w:t>
      </w:r>
    </w:p>
    <w:p w:rsidR="00BE04AB" w:rsidRDefault="00EB1506" w:rsidP="00433C6D">
      <w:pPr>
        <w:pStyle w:val="a5"/>
        <w:numPr>
          <w:ilvl w:val="0"/>
          <w:numId w:val="1"/>
        </w:numPr>
        <w:autoSpaceDE w:val="0"/>
        <w:autoSpaceDN w:val="0"/>
        <w:bidi w:val="0"/>
        <w:adjustRightInd w:val="0"/>
        <w:spacing w:after="0" w:line="360" w:lineRule="auto"/>
        <w:jc w:val="lowKashida"/>
        <w:rPr>
          <w:rFonts w:asciiTheme="majorBidi" w:hAnsiTheme="majorBidi" w:cstheme="majorBidi"/>
          <w:color w:val="241F1F"/>
          <w:sz w:val="28"/>
          <w:szCs w:val="28"/>
        </w:rPr>
      </w:pPr>
      <w:r w:rsidRPr="00BE04AB">
        <w:rPr>
          <w:rFonts w:asciiTheme="majorBidi" w:hAnsiTheme="majorBidi" w:cstheme="majorBidi"/>
          <w:i/>
          <w:iCs/>
          <w:color w:val="241F1F"/>
          <w:sz w:val="28"/>
          <w:szCs w:val="28"/>
        </w:rPr>
        <w:t xml:space="preserve">S aureus </w:t>
      </w:r>
      <w:r w:rsidRPr="00BE04AB">
        <w:rPr>
          <w:rFonts w:asciiTheme="majorBidi" w:hAnsiTheme="majorBidi" w:cstheme="majorBidi"/>
          <w:color w:val="241F1F"/>
          <w:sz w:val="28"/>
          <w:szCs w:val="28"/>
        </w:rPr>
        <w:t xml:space="preserve">is </w:t>
      </w:r>
      <w:r w:rsidRPr="00BE04AB">
        <w:rPr>
          <w:rFonts w:asciiTheme="majorBidi" w:hAnsiTheme="majorBidi" w:cstheme="majorBidi"/>
          <w:b/>
          <w:bCs/>
          <w:color w:val="241F1F"/>
          <w:sz w:val="28"/>
          <w:szCs w:val="28"/>
        </w:rPr>
        <w:t>coagulase positive</w:t>
      </w:r>
      <w:r w:rsidRPr="00BE04AB">
        <w:rPr>
          <w:rFonts w:asciiTheme="majorBidi" w:hAnsiTheme="majorBidi" w:cstheme="majorBidi"/>
          <w:color w:val="241F1F"/>
          <w:sz w:val="28"/>
          <w:szCs w:val="28"/>
        </w:rPr>
        <w:t>, which differentiates it from</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the other species. </w:t>
      </w:r>
      <w:r w:rsidRPr="00BE04AB">
        <w:rPr>
          <w:rFonts w:asciiTheme="majorBidi" w:hAnsiTheme="majorBidi" w:cstheme="majorBidi"/>
          <w:i/>
          <w:iCs/>
          <w:color w:val="241F1F"/>
          <w:sz w:val="28"/>
          <w:szCs w:val="28"/>
        </w:rPr>
        <w:t xml:space="preserve">S aureus </w:t>
      </w:r>
      <w:r w:rsidRPr="00BE04AB">
        <w:rPr>
          <w:rFonts w:asciiTheme="majorBidi" w:hAnsiTheme="majorBidi" w:cstheme="majorBidi"/>
          <w:color w:val="241F1F"/>
          <w:sz w:val="28"/>
          <w:szCs w:val="28"/>
        </w:rPr>
        <w:t>is a major pathogen for humans.</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The coagulase-negative staphylococci (</w:t>
      </w:r>
      <w:proofErr w:type="spellStart"/>
      <w:r w:rsidRPr="00BB6AEC">
        <w:rPr>
          <w:rFonts w:asciiTheme="majorBidi" w:hAnsiTheme="majorBidi" w:cstheme="majorBidi"/>
          <w:b/>
          <w:bCs/>
          <w:color w:val="241F1F"/>
          <w:sz w:val="28"/>
          <w:szCs w:val="28"/>
        </w:rPr>
        <w:t>CoNS</w:t>
      </w:r>
      <w:proofErr w:type="spellEnd"/>
      <w:r w:rsidRPr="00BE04AB">
        <w:rPr>
          <w:rFonts w:asciiTheme="majorBidi" w:hAnsiTheme="majorBidi" w:cstheme="majorBidi"/>
          <w:color w:val="241F1F"/>
          <w:sz w:val="28"/>
          <w:szCs w:val="28"/>
        </w:rPr>
        <w:t>) are</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normal human </w:t>
      </w:r>
      <w:proofErr w:type="spellStart"/>
      <w:r w:rsidRPr="00BE04AB">
        <w:rPr>
          <w:rFonts w:asciiTheme="majorBidi" w:hAnsiTheme="majorBidi" w:cstheme="majorBidi"/>
          <w:color w:val="241F1F"/>
          <w:sz w:val="28"/>
          <w:szCs w:val="28"/>
        </w:rPr>
        <w:t>microbiota</w:t>
      </w:r>
      <w:proofErr w:type="spellEnd"/>
      <w:r w:rsidRPr="00BE04AB">
        <w:rPr>
          <w:rFonts w:asciiTheme="majorBidi" w:hAnsiTheme="majorBidi" w:cstheme="majorBidi"/>
          <w:color w:val="241F1F"/>
          <w:sz w:val="28"/>
          <w:szCs w:val="28"/>
        </w:rPr>
        <w:t xml:space="preserve"> and sometimes cause infection,</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often associated with </w:t>
      </w:r>
      <w:r w:rsidR="00433C6D">
        <w:rPr>
          <w:rFonts w:asciiTheme="majorBidi" w:hAnsiTheme="majorBidi" w:cstheme="majorBidi"/>
          <w:color w:val="241F1F"/>
          <w:sz w:val="28"/>
          <w:szCs w:val="28"/>
        </w:rPr>
        <w:t>implanted devices, such as shunts</w:t>
      </w:r>
      <w:r w:rsidRPr="00BE04AB">
        <w:rPr>
          <w:rFonts w:asciiTheme="majorBidi" w:hAnsiTheme="majorBidi" w:cstheme="majorBidi"/>
          <w:color w:val="241F1F"/>
          <w:sz w:val="28"/>
          <w:szCs w:val="28"/>
        </w:rPr>
        <w:t xml:space="preserve"> and intravascular catheters, especially in very</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young, old, and </w:t>
      </w:r>
      <w:proofErr w:type="spellStart"/>
      <w:r w:rsidRPr="00BE04AB">
        <w:rPr>
          <w:rFonts w:asciiTheme="majorBidi" w:hAnsiTheme="majorBidi" w:cstheme="majorBidi"/>
          <w:color w:val="241F1F"/>
          <w:sz w:val="28"/>
          <w:szCs w:val="28"/>
        </w:rPr>
        <w:t>immunocompromised</w:t>
      </w:r>
      <w:proofErr w:type="spellEnd"/>
      <w:r w:rsidRPr="00BE04AB">
        <w:rPr>
          <w:rFonts w:asciiTheme="majorBidi" w:hAnsiTheme="majorBidi" w:cstheme="majorBidi"/>
          <w:color w:val="241F1F"/>
          <w:sz w:val="28"/>
          <w:szCs w:val="28"/>
        </w:rPr>
        <w:t xml:space="preserve"> patients. </w:t>
      </w:r>
    </w:p>
    <w:p w:rsidR="00BB6AEC" w:rsidRPr="00433C6D" w:rsidRDefault="00EB1506" w:rsidP="00433C6D">
      <w:pPr>
        <w:pStyle w:val="a5"/>
        <w:numPr>
          <w:ilvl w:val="0"/>
          <w:numId w:val="1"/>
        </w:numPr>
        <w:autoSpaceDE w:val="0"/>
        <w:autoSpaceDN w:val="0"/>
        <w:bidi w:val="0"/>
        <w:adjustRightInd w:val="0"/>
        <w:spacing w:after="0" w:line="360" w:lineRule="auto"/>
        <w:jc w:val="lowKashida"/>
        <w:rPr>
          <w:rFonts w:asciiTheme="majorBidi" w:hAnsiTheme="majorBidi" w:cstheme="majorBidi"/>
          <w:color w:val="241F1F"/>
          <w:sz w:val="28"/>
          <w:szCs w:val="28"/>
        </w:rPr>
      </w:pPr>
      <w:r w:rsidRPr="00BE04AB">
        <w:rPr>
          <w:rFonts w:asciiTheme="majorBidi" w:hAnsiTheme="majorBidi" w:cstheme="majorBidi"/>
          <w:color w:val="241F1F"/>
          <w:sz w:val="28"/>
          <w:szCs w:val="28"/>
        </w:rPr>
        <w:t>Approximately</w:t>
      </w:r>
      <w:r w:rsidR="00BB6AEC">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75% of these infections caused by </w:t>
      </w:r>
      <w:r w:rsidRPr="00BE04AB">
        <w:rPr>
          <w:rFonts w:asciiTheme="majorBidi" w:hAnsiTheme="majorBidi" w:cstheme="majorBidi"/>
          <w:b/>
          <w:bCs/>
          <w:color w:val="241F1F"/>
          <w:sz w:val="28"/>
          <w:szCs w:val="28"/>
        </w:rPr>
        <w:t>coagulase-negative</w:t>
      </w:r>
      <w:r w:rsidR="00322D7D" w:rsidRPr="00BE04AB">
        <w:rPr>
          <w:rFonts w:asciiTheme="majorBidi" w:hAnsiTheme="majorBidi" w:cstheme="majorBidi"/>
          <w:b/>
          <w:bCs/>
          <w:color w:val="241F1F"/>
          <w:sz w:val="28"/>
          <w:szCs w:val="28"/>
        </w:rPr>
        <w:t xml:space="preserve"> </w:t>
      </w:r>
      <w:r w:rsidRPr="00BE04AB">
        <w:rPr>
          <w:rFonts w:asciiTheme="majorBidi" w:hAnsiTheme="majorBidi" w:cstheme="majorBidi"/>
          <w:color w:val="241F1F"/>
          <w:sz w:val="28"/>
          <w:szCs w:val="28"/>
        </w:rPr>
        <w:t xml:space="preserve">staphylococci are caused by </w:t>
      </w:r>
      <w:r w:rsidRPr="00BE04AB">
        <w:rPr>
          <w:rFonts w:asciiTheme="majorBidi" w:hAnsiTheme="majorBidi" w:cstheme="majorBidi"/>
          <w:i/>
          <w:iCs/>
          <w:color w:val="241F1F"/>
          <w:sz w:val="28"/>
          <w:szCs w:val="28"/>
        </w:rPr>
        <w:t xml:space="preserve">S </w:t>
      </w:r>
      <w:proofErr w:type="spellStart"/>
      <w:r w:rsidRPr="00BE04AB">
        <w:rPr>
          <w:rFonts w:asciiTheme="majorBidi" w:hAnsiTheme="majorBidi" w:cstheme="majorBidi"/>
          <w:i/>
          <w:iCs/>
          <w:color w:val="241F1F"/>
          <w:sz w:val="28"/>
          <w:szCs w:val="28"/>
        </w:rPr>
        <w:t>epidermidis</w:t>
      </w:r>
      <w:proofErr w:type="spellEnd"/>
      <w:r w:rsidRPr="00BE04AB">
        <w:rPr>
          <w:rFonts w:asciiTheme="majorBidi" w:hAnsiTheme="majorBidi" w:cstheme="majorBidi"/>
          <w:color w:val="241F1F"/>
          <w:sz w:val="28"/>
          <w:szCs w:val="28"/>
        </w:rPr>
        <w:t xml:space="preserve">; </w:t>
      </w:r>
      <w:r w:rsidRPr="00BE04AB">
        <w:rPr>
          <w:rFonts w:asciiTheme="majorBidi" w:hAnsiTheme="majorBidi" w:cstheme="majorBidi"/>
          <w:i/>
          <w:iCs/>
          <w:color w:val="241F1F"/>
          <w:sz w:val="28"/>
          <w:szCs w:val="28"/>
        </w:rPr>
        <w:t xml:space="preserve">S </w:t>
      </w:r>
      <w:proofErr w:type="spellStart"/>
      <w:r w:rsidRPr="00BE04AB">
        <w:rPr>
          <w:rFonts w:asciiTheme="majorBidi" w:hAnsiTheme="majorBidi" w:cstheme="majorBidi"/>
          <w:i/>
          <w:iCs/>
          <w:color w:val="241F1F"/>
          <w:sz w:val="28"/>
          <w:szCs w:val="28"/>
        </w:rPr>
        <w:t>saprophyticus</w:t>
      </w:r>
      <w:proofErr w:type="spellEnd"/>
      <w:r w:rsidR="00322D7D" w:rsidRPr="00BE04AB">
        <w:rPr>
          <w:rFonts w:asciiTheme="majorBidi" w:hAnsiTheme="majorBidi" w:cstheme="majorBidi"/>
          <w:i/>
          <w:iCs/>
          <w:color w:val="241F1F"/>
          <w:sz w:val="28"/>
          <w:szCs w:val="28"/>
        </w:rPr>
        <w:t xml:space="preserve"> </w:t>
      </w:r>
      <w:r w:rsidRPr="00BE04AB">
        <w:rPr>
          <w:rFonts w:asciiTheme="majorBidi" w:hAnsiTheme="majorBidi" w:cstheme="majorBidi"/>
          <w:color w:val="241F1F"/>
          <w:sz w:val="28"/>
          <w:szCs w:val="28"/>
        </w:rPr>
        <w:t>is a relatively common cause of urinary tract infections in</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young women, although it rarely causes infections in hospitalized</w:t>
      </w:r>
      <w:r w:rsidR="00322D7D"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patients. </w:t>
      </w:r>
    </w:p>
    <w:p w:rsidR="00EB1506" w:rsidRPr="004A4BA0" w:rsidRDefault="00EB1506" w:rsidP="0076382E">
      <w:pPr>
        <w:autoSpaceDE w:val="0"/>
        <w:autoSpaceDN w:val="0"/>
        <w:bidi w:val="0"/>
        <w:adjustRightInd w:val="0"/>
        <w:spacing w:after="0" w:line="360" w:lineRule="auto"/>
        <w:jc w:val="lowKashida"/>
        <w:rPr>
          <w:rFonts w:asciiTheme="majorBidi" w:hAnsiTheme="majorBidi" w:cstheme="majorBidi"/>
          <w:b/>
          <w:bCs/>
          <w:sz w:val="28"/>
          <w:szCs w:val="28"/>
        </w:rPr>
      </w:pPr>
      <w:r w:rsidRPr="004A4BA0">
        <w:rPr>
          <w:rFonts w:asciiTheme="majorBidi" w:hAnsiTheme="majorBidi" w:cstheme="majorBidi"/>
          <w:b/>
          <w:bCs/>
          <w:sz w:val="28"/>
          <w:szCs w:val="28"/>
        </w:rPr>
        <w:t>Morphology and Identification</w:t>
      </w:r>
    </w:p>
    <w:p w:rsidR="00EB1506" w:rsidRPr="00840F19" w:rsidRDefault="00EB150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A. Typical Organisms</w:t>
      </w:r>
    </w:p>
    <w:p w:rsidR="00EB1506" w:rsidRPr="00840F19" w:rsidRDefault="00EB1506" w:rsidP="006740D3">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Staphyloco</w:t>
      </w:r>
      <w:r w:rsidR="008D013B">
        <w:rPr>
          <w:rFonts w:asciiTheme="majorBidi" w:hAnsiTheme="majorBidi" w:cstheme="majorBidi"/>
          <w:color w:val="241F1F"/>
          <w:sz w:val="28"/>
          <w:szCs w:val="28"/>
        </w:rPr>
        <w:t>cci are spherical cells about 1</w:t>
      </w:r>
      <w:r w:rsidRPr="00840F19">
        <w:rPr>
          <w:rFonts w:asciiTheme="majorBidi" w:hAnsiTheme="majorBidi" w:cstheme="majorBidi"/>
          <w:color w:val="241F1F"/>
          <w:sz w:val="28"/>
          <w:szCs w:val="28"/>
        </w:rPr>
        <w:t>μm in diameter</w:t>
      </w:r>
      <w:r w:rsidR="00F1481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arranged in </w:t>
      </w:r>
      <w:r w:rsidR="00495D8B">
        <w:rPr>
          <w:rFonts w:asciiTheme="majorBidi" w:hAnsiTheme="majorBidi" w:cstheme="majorBidi"/>
          <w:color w:val="241F1F"/>
          <w:sz w:val="28"/>
          <w:szCs w:val="28"/>
        </w:rPr>
        <w:t>irregular clusters</w:t>
      </w:r>
      <w:r w:rsidRPr="00840F19">
        <w:rPr>
          <w:rFonts w:asciiTheme="majorBidi" w:hAnsiTheme="majorBidi" w:cstheme="majorBidi"/>
          <w:color w:val="241F1F"/>
          <w:sz w:val="28"/>
          <w:szCs w:val="28"/>
        </w:rPr>
        <w:t xml:space="preserve">. Single </w:t>
      </w:r>
      <w:proofErr w:type="spellStart"/>
      <w:r w:rsidRPr="00840F19">
        <w:rPr>
          <w:rFonts w:asciiTheme="majorBidi" w:hAnsiTheme="majorBidi" w:cstheme="majorBidi"/>
          <w:color w:val="241F1F"/>
          <w:sz w:val="28"/>
          <w:szCs w:val="28"/>
        </w:rPr>
        <w:t>cocci</w:t>
      </w:r>
      <w:proofErr w:type="spellEnd"/>
      <w:r w:rsidRPr="00840F19">
        <w:rPr>
          <w:rFonts w:asciiTheme="majorBidi" w:hAnsiTheme="majorBidi" w:cstheme="majorBidi"/>
          <w:color w:val="241F1F"/>
          <w:sz w:val="28"/>
          <w:szCs w:val="28"/>
        </w:rPr>
        <w:t>,</w:t>
      </w:r>
      <w:r w:rsidR="00F1481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pairs, tetrads, and chains are also seen in liquid cultures.</w:t>
      </w:r>
      <w:r w:rsidR="00F1481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lastRenderedPageBreak/>
        <w:t xml:space="preserve">Young </w:t>
      </w:r>
      <w:proofErr w:type="spellStart"/>
      <w:r w:rsidRPr="00840F19">
        <w:rPr>
          <w:rFonts w:asciiTheme="majorBidi" w:hAnsiTheme="majorBidi" w:cstheme="majorBidi"/>
          <w:color w:val="241F1F"/>
          <w:sz w:val="28"/>
          <w:szCs w:val="28"/>
        </w:rPr>
        <w:t>cocci</w:t>
      </w:r>
      <w:proofErr w:type="spellEnd"/>
      <w:r w:rsidRPr="00840F19">
        <w:rPr>
          <w:rFonts w:asciiTheme="majorBidi" w:hAnsiTheme="majorBidi" w:cstheme="majorBidi"/>
          <w:color w:val="241F1F"/>
          <w:sz w:val="28"/>
          <w:szCs w:val="28"/>
        </w:rPr>
        <w:t xml:space="preserve"> stain strongly gram positive; on aging, many</w:t>
      </w:r>
      <w:r w:rsidR="00F1481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cells become gram negative. Staphylococci are </w:t>
      </w:r>
      <w:proofErr w:type="spellStart"/>
      <w:r w:rsidRPr="00840F19">
        <w:rPr>
          <w:rFonts w:asciiTheme="majorBidi" w:hAnsiTheme="majorBidi" w:cstheme="majorBidi"/>
          <w:color w:val="241F1F"/>
          <w:sz w:val="28"/>
          <w:szCs w:val="28"/>
        </w:rPr>
        <w:t>nonmotile</w:t>
      </w:r>
      <w:proofErr w:type="spellEnd"/>
      <w:r w:rsidR="00F1481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and do not form spores. </w:t>
      </w:r>
    </w:p>
    <w:p w:rsidR="00EB1506" w:rsidRPr="00840F19" w:rsidRDefault="00EB150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B. Culture</w:t>
      </w:r>
    </w:p>
    <w:p w:rsidR="00BE04AB" w:rsidRPr="00433C6D" w:rsidRDefault="00EB1506" w:rsidP="00BE04AB">
      <w:pPr>
        <w:pStyle w:val="a5"/>
        <w:numPr>
          <w:ilvl w:val="0"/>
          <w:numId w:val="2"/>
        </w:num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433C6D">
        <w:rPr>
          <w:rFonts w:asciiTheme="majorBidi" w:hAnsiTheme="majorBidi" w:cstheme="majorBidi"/>
          <w:color w:val="241F1F"/>
          <w:sz w:val="28"/>
          <w:szCs w:val="28"/>
        </w:rPr>
        <w:t>Staphylococci grow readily on most bacteriologic media</w:t>
      </w:r>
      <w:r w:rsidR="00F1481A" w:rsidRPr="00433C6D">
        <w:rPr>
          <w:rFonts w:asciiTheme="majorBidi" w:hAnsiTheme="majorBidi" w:cstheme="majorBidi"/>
          <w:color w:val="241F1F"/>
          <w:sz w:val="28"/>
          <w:szCs w:val="28"/>
        </w:rPr>
        <w:t xml:space="preserve"> </w:t>
      </w:r>
      <w:r w:rsidRPr="00433C6D">
        <w:rPr>
          <w:rFonts w:asciiTheme="majorBidi" w:hAnsiTheme="majorBidi" w:cstheme="majorBidi"/>
          <w:color w:val="241F1F"/>
          <w:sz w:val="28"/>
          <w:szCs w:val="28"/>
        </w:rPr>
        <w:t xml:space="preserve">under aerobic or </w:t>
      </w:r>
      <w:proofErr w:type="spellStart"/>
      <w:r w:rsidRPr="00433C6D">
        <w:rPr>
          <w:rFonts w:asciiTheme="majorBidi" w:hAnsiTheme="majorBidi" w:cstheme="majorBidi"/>
          <w:color w:val="241F1F"/>
          <w:sz w:val="28"/>
          <w:szCs w:val="28"/>
        </w:rPr>
        <w:t>microaerophilic</w:t>
      </w:r>
      <w:proofErr w:type="spellEnd"/>
      <w:r w:rsidRPr="00433C6D">
        <w:rPr>
          <w:rFonts w:asciiTheme="majorBidi" w:hAnsiTheme="majorBidi" w:cstheme="majorBidi"/>
          <w:color w:val="241F1F"/>
          <w:sz w:val="28"/>
          <w:szCs w:val="28"/>
        </w:rPr>
        <w:t xml:space="preserve"> conditions. They grow most</w:t>
      </w:r>
      <w:r w:rsidR="00F1481A" w:rsidRPr="00433C6D">
        <w:rPr>
          <w:rFonts w:asciiTheme="majorBidi" w:hAnsiTheme="majorBidi" w:cstheme="majorBidi"/>
          <w:color w:val="241F1F"/>
          <w:sz w:val="28"/>
          <w:szCs w:val="28"/>
        </w:rPr>
        <w:t xml:space="preserve"> </w:t>
      </w:r>
      <w:r w:rsidRPr="00433C6D">
        <w:rPr>
          <w:rFonts w:asciiTheme="majorBidi" w:hAnsiTheme="majorBidi" w:cstheme="majorBidi"/>
          <w:color w:val="241F1F"/>
          <w:sz w:val="28"/>
          <w:szCs w:val="28"/>
        </w:rPr>
        <w:t>rapidly at 37°C but form pigment best at room temperature</w:t>
      </w:r>
      <w:r w:rsidR="00F1481A" w:rsidRPr="00433C6D">
        <w:rPr>
          <w:rFonts w:asciiTheme="majorBidi" w:hAnsiTheme="majorBidi" w:cstheme="majorBidi"/>
          <w:color w:val="241F1F"/>
          <w:sz w:val="28"/>
          <w:szCs w:val="28"/>
        </w:rPr>
        <w:t xml:space="preserve"> </w:t>
      </w:r>
      <w:r w:rsidRPr="00433C6D">
        <w:rPr>
          <w:rFonts w:asciiTheme="majorBidi" w:hAnsiTheme="majorBidi" w:cstheme="majorBidi"/>
          <w:color w:val="241F1F"/>
          <w:sz w:val="28"/>
          <w:szCs w:val="28"/>
        </w:rPr>
        <w:t>(20–25°C). Colonies on solid media are round, smooth, raised,</w:t>
      </w:r>
      <w:r w:rsidR="00F1481A" w:rsidRPr="00433C6D">
        <w:rPr>
          <w:rFonts w:asciiTheme="majorBidi" w:hAnsiTheme="majorBidi" w:cstheme="majorBidi"/>
          <w:color w:val="241F1F"/>
          <w:sz w:val="28"/>
          <w:szCs w:val="28"/>
        </w:rPr>
        <w:t xml:space="preserve"> </w:t>
      </w:r>
      <w:r w:rsidR="003B2AAE" w:rsidRPr="00433C6D">
        <w:rPr>
          <w:rFonts w:asciiTheme="majorBidi" w:hAnsiTheme="majorBidi" w:cstheme="majorBidi"/>
          <w:color w:val="241F1F"/>
          <w:sz w:val="28"/>
          <w:szCs w:val="28"/>
        </w:rPr>
        <w:t>and glistening</w:t>
      </w:r>
      <w:r w:rsidRPr="00433C6D">
        <w:rPr>
          <w:rFonts w:asciiTheme="majorBidi" w:hAnsiTheme="majorBidi" w:cstheme="majorBidi"/>
          <w:color w:val="241F1F"/>
          <w:sz w:val="28"/>
          <w:szCs w:val="28"/>
        </w:rPr>
        <w:t xml:space="preserve">. </w:t>
      </w:r>
      <w:r w:rsidRPr="00433C6D">
        <w:rPr>
          <w:rFonts w:asciiTheme="majorBidi" w:hAnsiTheme="majorBidi" w:cstheme="majorBidi"/>
          <w:i/>
          <w:iCs/>
          <w:color w:val="241F1F"/>
          <w:sz w:val="28"/>
          <w:szCs w:val="28"/>
        </w:rPr>
        <w:t xml:space="preserve">S aureus </w:t>
      </w:r>
      <w:r w:rsidRPr="00433C6D">
        <w:rPr>
          <w:rFonts w:asciiTheme="majorBidi" w:hAnsiTheme="majorBidi" w:cstheme="majorBidi"/>
          <w:color w:val="241F1F"/>
          <w:sz w:val="28"/>
          <w:szCs w:val="28"/>
        </w:rPr>
        <w:t>usually forms gray to</w:t>
      </w:r>
      <w:r w:rsidR="007B0C8C" w:rsidRPr="00433C6D">
        <w:rPr>
          <w:rFonts w:asciiTheme="majorBidi" w:hAnsiTheme="majorBidi" w:cstheme="majorBidi"/>
          <w:color w:val="241F1F"/>
          <w:sz w:val="28"/>
          <w:szCs w:val="28"/>
        </w:rPr>
        <w:t xml:space="preserve"> </w:t>
      </w:r>
      <w:r w:rsidRPr="00433C6D">
        <w:rPr>
          <w:rFonts w:asciiTheme="majorBidi" w:hAnsiTheme="majorBidi" w:cstheme="majorBidi"/>
          <w:color w:val="241F1F"/>
          <w:sz w:val="28"/>
          <w:szCs w:val="28"/>
        </w:rPr>
        <w:t xml:space="preserve">deep golden yellow colonies. </w:t>
      </w:r>
    </w:p>
    <w:p w:rsidR="00BE04AB" w:rsidRPr="00BE04AB" w:rsidRDefault="00EB1506" w:rsidP="003D224E">
      <w:pPr>
        <w:pStyle w:val="a5"/>
        <w:numPr>
          <w:ilvl w:val="0"/>
          <w:numId w:val="2"/>
        </w:num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BE04AB">
        <w:rPr>
          <w:rFonts w:asciiTheme="majorBidi" w:hAnsiTheme="majorBidi" w:cstheme="majorBidi"/>
          <w:i/>
          <w:iCs/>
          <w:color w:val="241F1F"/>
          <w:sz w:val="28"/>
          <w:szCs w:val="28"/>
        </w:rPr>
        <w:t xml:space="preserve">S </w:t>
      </w:r>
      <w:proofErr w:type="spellStart"/>
      <w:r w:rsidRPr="00BE04AB">
        <w:rPr>
          <w:rFonts w:asciiTheme="majorBidi" w:hAnsiTheme="majorBidi" w:cstheme="majorBidi"/>
          <w:i/>
          <w:iCs/>
          <w:color w:val="241F1F"/>
          <w:sz w:val="28"/>
          <w:szCs w:val="28"/>
        </w:rPr>
        <w:t>epidermidis</w:t>
      </w:r>
      <w:proofErr w:type="spellEnd"/>
      <w:r w:rsidRPr="00BE04AB">
        <w:rPr>
          <w:rFonts w:asciiTheme="majorBidi" w:hAnsiTheme="majorBidi" w:cstheme="majorBidi"/>
          <w:i/>
          <w:iCs/>
          <w:color w:val="241F1F"/>
          <w:sz w:val="28"/>
          <w:szCs w:val="28"/>
        </w:rPr>
        <w:t xml:space="preserve"> </w:t>
      </w:r>
      <w:r w:rsidRPr="00BE04AB">
        <w:rPr>
          <w:rFonts w:asciiTheme="majorBidi" w:hAnsiTheme="majorBidi" w:cstheme="majorBidi"/>
          <w:color w:val="241F1F"/>
          <w:sz w:val="28"/>
          <w:szCs w:val="28"/>
        </w:rPr>
        <w:t>colonies usually</w:t>
      </w:r>
      <w:r w:rsidR="007B0C8C"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are gray to white on primary isolation; many colonies develop</w:t>
      </w:r>
      <w:r w:rsidR="007B0C8C"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pigment only upon prolonged incubation. Various degrees of hemolysis</w:t>
      </w:r>
      <w:r w:rsidR="007B0C8C"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are produced by </w:t>
      </w:r>
      <w:r w:rsidRPr="00BE04AB">
        <w:rPr>
          <w:rFonts w:asciiTheme="majorBidi" w:hAnsiTheme="majorBidi" w:cstheme="majorBidi"/>
          <w:i/>
          <w:iCs/>
          <w:color w:val="241F1F"/>
          <w:sz w:val="28"/>
          <w:szCs w:val="28"/>
        </w:rPr>
        <w:t xml:space="preserve">S aureus </w:t>
      </w:r>
      <w:r w:rsidRPr="00BE04AB">
        <w:rPr>
          <w:rFonts w:asciiTheme="majorBidi" w:hAnsiTheme="majorBidi" w:cstheme="majorBidi"/>
          <w:color w:val="241F1F"/>
          <w:sz w:val="28"/>
          <w:szCs w:val="28"/>
        </w:rPr>
        <w:t>and occasionally by other</w:t>
      </w:r>
      <w:r w:rsidR="007B0C8C" w:rsidRPr="00BE04AB">
        <w:rPr>
          <w:rFonts w:asciiTheme="majorBidi" w:hAnsiTheme="majorBidi" w:cstheme="majorBidi"/>
          <w:color w:val="241F1F"/>
          <w:sz w:val="28"/>
          <w:szCs w:val="28"/>
        </w:rPr>
        <w:t xml:space="preserve"> </w:t>
      </w:r>
      <w:r w:rsidRPr="00BE04AB">
        <w:rPr>
          <w:rFonts w:asciiTheme="majorBidi" w:hAnsiTheme="majorBidi" w:cstheme="majorBidi"/>
          <w:color w:val="241F1F"/>
          <w:sz w:val="28"/>
          <w:szCs w:val="28"/>
        </w:rPr>
        <w:t xml:space="preserve">species. </w:t>
      </w:r>
    </w:p>
    <w:p w:rsidR="00EB1506" w:rsidRPr="00BE04AB" w:rsidRDefault="00EB1506" w:rsidP="00BE04AB">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BE04AB">
        <w:rPr>
          <w:rFonts w:asciiTheme="majorBidi" w:hAnsiTheme="majorBidi" w:cstheme="majorBidi"/>
          <w:b/>
          <w:bCs/>
          <w:color w:val="241F1F"/>
          <w:sz w:val="28"/>
          <w:szCs w:val="28"/>
        </w:rPr>
        <w:t>C. Growth Characteristics</w:t>
      </w:r>
    </w:p>
    <w:p w:rsidR="00443850" w:rsidRDefault="00696F0E" w:rsidP="00587DC0">
      <w:pPr>
        <w:autoSpaceDE w:val="0"/>
        <w:autoSpaceDN w:val="0"/>
        <w:bidi w:val="0"/>
        <w:adjustRightInd w:val="0"/>
        <w:spacing w:after="0" w:line="360" w:lineRule="auto"/>
        <w:jc w:val="lowKashida"/>
        <w:rPr>
          <w:rFonts w:asciiTheme="majorBidi" w:hAnsiTheme="majorBidi" w:cstheme="majorBidi"/>
          <w:color w:val="241F1F"/>
          <w:sz w:val="28"/>
          <w:szCs w:val="28"/>
        </w:rPr>
      </w:pPr>
      <w:r>
        <w:rPr>
          <w:rFonts w:asciiTheme="majorBidi" w:hAnsiTheme="majorBidi" w:cstheme="majorBidi"/>
          <w:color w:val="241F1F"/>
          <w:sz w:val="28"/>
          <w:szCs w:val="28"/>
        </w:rPr>
        <w:t>1-</w:t>
      </w:r>
      <w:r w:rsidR="001A14C3">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The staphylococci produce catalase, which differentiates them</w:t>
      </w:r>
      <w:r w:rsidR="007B0C8C">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 xml:space="preserve">from the streptococci. </w:t>
      </w:r>
      <w:r w:rsidR="00587DC0">
        <w:rPr>
          <w:rFonts w:asciiTheme="majorBidi" w:hAnsiTheme="majorBidi" w:cstheme="majorBidi"/>
          <w:color w:val="241F1F"/>
          <w:sz w:val="28"/>
          <w:szCs w:val="28"/>
        </w:rPr>
        <w:t xml:space="preserve">  </w:t>
      </w:r>
    </w:p>
    <w:p w:rsidR="00EB1506" w:rsidRPr="00840F19" w:rsidRDefault="00696F0E" w:rsidP="00443850">
      <w:pPr>
        <w:autoSpaceDE w:val="0"/>
        <w:autoSpaceDN w:val="0"/>
        <w:bidi w:val="0"/>
        <w:adjustRightInd w:val="0"/>
        <w:spacing w:after="0" w:line="360" w:lineRule="auto"/>
        <w:jc w:val="lowKashida"/>
        <w:rPr>
          <w:rFonts w:asciiTheme="majorBidi" w:hAnsiTheme="majorBidi" w:cstheme="majorBidi"/>
          <w:color w:val="241F1F"/>
          <w:sz w:val="28"/>
          <w:szCs w:val="28"/>
        </w:rPr>
      </w:pPr>
      <w:r>
        <w:rPr>
          <w:rFonts w:asciiTheme="majorBidi" w:hAnsiTheme="majorBidi" w:cstheme="majorBidi"/>
          <w:color w:val="241F1F"/>
          <w:sz w:val="28"/>
          <w:szCs w:val="28"/>
        </w:rPr>
        <w:t>2-</w:t>
      </w:r>
      <w:r w:rsidR="001A14C3">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Staphylococci slowly ferment many</w:t>
      </w:r>
      <w:r w:rsidR="007B0C8C">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 xml:space="preserve">carbohydrates, producing lactic acid but not gas. </w:t>
      </w:r>
    </w:p>
    <w:p w:rsidR="007D41AF" w:rsidRDefault="00696F0E" w:rsidP="00094775">
      <w:pPr>
        <w:autoSpaceDE w:val="0"/>
        <w:autoSpaceDN w:val="0"/>
        <w:bidi w:val="0"/>
        <w:adjustRightInd w:val="0"/>
        <w:spacing w:after="0" w:line="360" w:lineRule="auto"/>
        <w:jc w:val="lowKashida"/>
        <w:rPr>
          <w:rFonts w:asciiTheme="majorBidi" w:hAnsiTheme="majorBidi" w:cstheme="majorBidi"/>
          <w:sz w:val="28"/>
          <w:szCs w:val="28"/>
          <w:lang w:bidi="ar-IQ"/>
        </w:rPr>
      </w:pPr>
      <w:r>
        <w:rPr>
          <w:rFonts w:asciiTheme="majorBidi" w:hAnsiTheme="majorBidi" w:cstheme="majorBidi"/>
          <w:color w:val="241F1F"/>
          <w:sz w:val="28"/>
          <w:szCs w:val="28"/>
        </w:rPr>
        <w:t>3-</w:t>
      </w:r>
      <w:r w:rsidR="001A14C3">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Staphylococci are relatively resistant to drying, heat</w:t>
      </w:r>
      <w:r w:rsidR="007B0C8C">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 xml:space="preserve">(withstand 50°C for 30 minutes), and 10% </w:t>
      </w:r>
      <w:proofErr w:type="spellStart"/>
      <w:r w:rsidR="00094775">
        <w:rPr>
          <w:rFonts w:asciiTheme="majorBidi" w:hAnsiTheme="majorBidi" w:cstheme="majorBidi"/>
          <w:color w:val="241F1F"/>
          <w:sz w:val="28"/>
          <w:szCs w:val="28"/>
        </w:rPr>
        <w:t>NaCl</w:t>
      </w:r>
      <w:proofErr w:type="spellEnd"/>
      <w:r w:rsidR="00094775">
        <w:rPr>
          <w:rFonts w:asciiTheme="majorBidi" w:hAnsiTheme="majorBidi" w:cstheme="majorBidi"/>
          <w:color w:val="241F1F"/>
          <w:sz w:val="28"/>
          <w:szCs w:val="28"/>
        </w:rPr>
        <w:t>,</w:t>
      </w:r>
      <w:r w:rsidR="007B0C8C">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but are inhi</w:t>
      </w:r>
      <w:r w:rsidR="00094775">
        <w:rPr>
          <w:rFonts w:asciiTheme="majorBidi" w:hAnsiTheme="majorBidi" w:cstheme="majorBidi"/>
          <w:color w:val="241F1F"/>
          <w:sz w:val="28"/>
          <w:szCs w:val="28"/>
        </w:rPr>
        <w:t>bited by certain chemicals (</w:t>
      </w:r>
      <w:r w:rsidR="00EB1506" w:rsidRPr="00840F19">
        <w:rPr>
          <w:rFonts w:asciiTheme="majorBidi" w:hAnsiTheme="majorBidi" w:cstheme="majorBidi"/>
          <w:color w:val="241F1F"/>
          <w:sz w:val="28"/>
          <w:szCs w:val="28"/>
        </w:rPr>
        <w:t>3% hexachlorophene).</w:t>
      </w:r>
      <w:r w:rsidR="007B0C8C">
        <w:rPr>
          <w:rFonts w:asciiTheme="majorBidi" w:hAnsiTheme="majorBidi" w:cstheme="majorBidi"/>
          <w:sz w:val="28"/>
          <w:szCs w:val="28"/>
          <w:lang w:bidi="ar-IQ"/>
        </w:rPr>
        <w:t xml:space="preserve"> </w:t>
      </w:r>
    </w:p>
    <w:p w:rsidR="00EB1506" w:rsidRPr="00840F19" w:rsidRDefault="00696F0E" w:rsidP="007D41AF">
      <w:pPr>
        <w:autoSpaceDE w:val="0"/>
        <w:autoSpaceDN w:val="0"/>
        <w:bidi w:val="0"/>
        <w:adjustRightInd w:val="0"/>
        <w:spacing w:after="0" w:line="360" w:lineRule="auto"/>
        <w:jc w:val="lowKashida"/>
        <w:rPr>
          <w:rFonts w:asciiTheme="majorBidi" w:hAnsiTheme="majorBidi" w:cstheme="majorBidi"/>
          <w:color w:val="241F1F"/>
          <w:sz w:val="28"/>
          <w:szCs w:val="28"/>
        </w:rPr>
      </w:pPr>
      <w:r>
        <w:rPr>
          <w:rFonts w:asciiTheme="majorBidi" w:hAnsiTheme="majorBidi" w:cstheme="majorBidi"/>
          <w:color w:val="241F1F"/>
          <w:sz w:val="28"/>
          <w:szCs w:val="28"/>
        </w:rPr>
        <w:t>4-</w:t>
      </w:r>
      <w:r w:rsidR="001A14C3">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Staphylococci are variably susceptible to many antimicrobial</w:t>
      </w:r>
      <w:r w:rsidR="007B0C8C">
        <w:rPr>
          <w:rFonts w:asciiTheme="majorBidi" w:hAnsiTheme="majorBidi" w:cstheme="majorBidi"/>
          <w:color w:val="241F1F"/>
          <w:sz w:val="28"/>
          <w:szCs w:val="28"/>
        </w:rPr>
        <w:t xml:space="preserve"> </w:t>
      </w:r>
      <w:r w:rsidR="00EB1506" w:rsidRPr="00840F19">
        <w:rPr>
          <w:rFonts w:asciiTheme="majorBidi" w:hAnsiTheme="majorBidi" w:cstheme="majorBidi"/>
          <w:color w:val="241F1F"/>
          <w:sz w:val="28"/>
          <w:szCs w:val="28"/>
        </w:rPr>
        <w:t>drugs. Resistance is caused by several mechanisms:</w:t>
      </w:r>
    </w:p>
    <w:p w:rsidR="00EB1506" w:rsidRPr="00840F19" w:rsidRDefault="00EB1506" w:rsidP="00380443">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1. β-Lactamase production is common, is under plasmid</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control, and makes the organisms resistant to many </w:t>
      </w:r>
      <w:proofErr w:type="spellStart"/>
      <w:r w:rsidRPr="00840F19">
        <w:rPr>
          <w:rFonts w:asciiTheme="majorBidi" w:hAnsiTheme="majorBidi" w:cstheme="majorBidi"/>
          <w:color w:val="241F1F"/>
          <w:sz w:val="28"/>
          <w:szCs w:val="28"/>
        </w:rPr>
        <w:t>penicillins</w:t>
      </w:r>
      <w:proofErr w:type="spellEnd"/>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(penicillin G, ampici</w:t>
      </w:r>
      <w:r w:rsidR="00380443">
        <w:rPr>
          <w:rFonts w:asciiTheme="majorBidi" w:hAnsiTheme="majorBidi" w:cstheme="majorBidi"/>
          <w:color w:val="241F1F"/>
          <w:sz w:val="28"/>
          <w:szCs w:val="28"/>
        </w:rPr>
        <w:t xml:space="preserve">llin, </w:t>
      </w:r>
      <w:proofErr w:type="spellStart"/>
      <w:r w:rsidR="00380443">
        <w:rPr>
          <w:rFonts w:asciiTheme="majorBidi" w:hAnsiTheme="majorBidi" w:cstheme="majorBidi"/>
          <w:color w:val="241F1F"/>
          <w:sz w:val="28"/>
          <w:szCs w:val="28"/>
        </w:rPr>
        <w:t>ticarcillin</w:t>
      </w:r>
      <w:proofErr w:type="spellEnd"/>
      <w:r w:rsidR="00380443">
        <w:rPr>
          <w:rFonts w:asciiTheme="majorBidi" w:hAnsiTheme="majorBidi" w:cstheme="majorBidi"/>
          <w:color w:val="241F1F"/>
          <w:sz w:val="28"/>
          <w:szCs w:val="28"/>
        </w:rPr>
        <w:t xml:space="preserve">, </w:t>
      </w:r>
      <w:proofErr w:type="spellStart"/>
      <w:r w:rsidR="00380443">
        <w:rPr>
          <w:rFonts w:asciiTheme="majorBidi" w:hAnsiTheme="majorBidi" w:cstheme="majorBidi"/>
          <w:color w:val="241F1F"/>
          <w:sz w:val="28"/>
          <w:szCs w:val="28"/>
        </w:rPr>
        <w:t>piperacillin</w:t>
      </w:r>
      <w:proofErr w:type="spellEnd"/>
      <w:r w:rsidRPr="00840F19">
        <w:rPr>
          <w:rFonts w:asciiTheme="majorBidi" w:hAnsiTheme="majorBidi" w:cstheme="majorBidi"/>
          <w:color w:val="241F1F"/>
          <w:sz w:val="28"/>
          <w:szCs w:val="28"/>
        </w:rPr>
        <w:t xml:space="preserve">). </w:t>
      </w:r>
    </w:p>
    <w:p w:rsidR="00EB1506" w:rsidRPr="00840F19" w:rsidRDefault="00EB1506" w:rsidP="0076382E">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2. Resistance to </w:t>
      </w:r>
      <w:proofErr w:type="spellStart"/>
      <w:r w:rsidRPr="00840F19">
        <w:rPr>
          <w:rFonts w:asciiTheme="majorBidi" w:hAnsiTheme="majorBidi" w:cstheme="majorBidi"/>
          <w:color w:val="241F1F"/>
          <w:sz w:val="28"/>
          <w:szCs w:val="28"/>
        </w:rPr>
        <w:t>nafcillin</w:t>
      </w:r>
      <w:proofErr w:type="spellEnd"/>
      <w:r w:rsidRPr="00840F19">
        <w:rPr>
          <w:rFonts w:asciiTheme="majorBidi" w:hAnsiTheme="majorBidi" w:cstheme="majorBidi"/>
          <w:color w:val="241F1F"/>
          <w:sz w:val="28"/>
          <w:szCs w:val="28"/>
        </w:rPr>
        <w:t xml:space="preserve"> (and to methicillin and </w:t>
      </w:r>
      <w:proofErr w:type="spellStart"/>
      <w:r w:rsidRPr="00840F19">
        <w:rPr>
          <w:rFonts w:asciiTheme="majorBidi" w:hAnsiTheme="majorBidi" w:cstheme="majorBidi"/>
          <w:color w:val="241F1F"/>
          <w:sz w:val="28"/>
          <w:szCs w:val="28"/>
        </w:rPr>
        <w:t>oxacillin</w:t>
      </w:r>
      <w:proofErr w:type="spellEnd"/>
      <w:r w:rsidRPr="00840F19">
        <w:rPr>
          <w:rFonts w:asciiTheme="majorBidi" w:hAnsiTheme="majorBidi" w:cstheme="majorBidi"/>
          <w:color w:val="241F1F"/>
          <w:sz w:val="28"/>
          <w:szCs w:val="28"/>
        </w:rPr>
        <w:t>)</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is independent of β-lactamase production. Resistance to</w:t>
      </w:r>
      <w:r w:rsidR="007B0C8C">
        <w:rPr>
          <w:rFonts w:asciiTheme="majorBidi" w:hAnsiTheme="majorBidi" w:cstheme="majorBidi"/>
          <w:color w:val="241F1F"/>
          <w:sz w:val="28"/>
          <w:szCs w:val="28"/>
        </w:rPr>
        <w:t xml:space="preserve"> </w:t>
      </w:r>
      <w:proofErr w:type="spellStart"/>
      <w:r w:rsidRPr="00840F19">
        <w:rPr>
          <w:rFonts w:asciiTheme="majorBidi" w:hAnsiTheme="majorBidi" w:cstheme="majorBidi"/>
          <w:color w:val="241F1F"/>
          <w:sz w:val="28"/>
          <w:szCs w:val="28"/>
        </w:rPr>
        <w:t>nafcillin</w:t>
      </w:r>
      <w:proofErr w:type="spellEnd"/>
      <w:r w:rsidRPr="00840F19">
        <w:rPr>
          <w:rFonts w:asciiTheme="majorBidi" w:hAnsiTheme="majorBidi" w:cstheme="majorBidi"/>
          <w:color w:val="241F1F"/>
          <w:sz w:val="28"/>
          <w:szCs w:val="28"/>
        </w:rPr>
        <w:t xml:space="preserve"> is encoded and regulated by a sequence of genes</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found in a region of the chromosome called the staphylococcal</w:t>
      </w:r>
    </w:p>
    <w:p w:rsidR="00EB1506" w:rsidRPr="00840F19" w:rsidRDefault="00EB1506" w:rsidP="00077EDB">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lastRenderedPageBreak/>
        <w:t xml:space="preserve">cassette chromosome </w:t>
      </w:r>
      <w:proofErr w:type="spellStart"/>
      <w:r w:rsidRPr="00840F19">
        <w:rPr>
          <w:rFonts w:asciiTheme="majorBidi" w:hAnsiTheme="majorBidi" w:cstheme="majorBidi"/>
          <w:i/>
          <w:iCs/>
          <w:color w:val="241F1F"/>
          <w:sz w:val="28"/>
          <w:szCs w:val="28"/>
        </w:rPr>
        <w:t>mec</w:t>
      </w:r>
      <w:proofErr w:type="spellEnd"/>
      <w:r w:rsidRPr="00840F19">
        <w:rPr>
          <w:rFonts w:asciiTheme="majorBidi" w:hAnsiTheme="majorBidi" w:cstheme="majorBidi"/>
          <w:i/>
          <w:iCs/>
          <w:color w:val="241F1F"/>
          <w:sz w:val="28"/>
          <w:szCs w:val="28"/>
        </w:rPr>
        <w:t xml:space="preserve"> </w:t>
      </w:r>
      <w:r w:rsidRPr="00840F19">
        <w:rPr>
          <w:rFonts w:asciiTheme="majorBidi" w:hAnsiTheme="majorBidi" w:cstheme="majorBidi"/>
          <w:color w:val="241F1F"/>
          <w:sz w:val="28"/>
          <w:szCs w:val="28"/>
        </w:rPr>
        <w:t>(</w:t>
      </w:r>
      <w:proofErr w:type="spellStart"/>
      <w:r w:rsidRPr="00840F19">
        <w:rPr>
          <w:rFonts w:asciiTheme="majorBidi" w:hAnsiTheme="majorBidi" w:cstheme="majorBidi"/>
          <w:i/>
          <w:iCs/>
          <w:color w:val="241F1F"/>
          <w:sz w:val="28"/>
          <w:szCs w:val="28"/>
        </w:rPr>
        <w:t>SCCmec</w:t>
      </w:r>
      <w:proofErr w:type="spellEnd"/>
      <w:r w:rsidRPr="00840F19">
        <w:rPr>
          <w:rFonts w:asciiTheme="majorBidi" w:hAnsiTheme="majorBidi" w:cstheme="majorBidi"/>
          <w:color w:val="241F1F"/>
          <w:sz w:val="28"/>
          <w:szCs w:val="28"/>
        </w:rPr>
        <w:t>).</w:t>
      </w:r>
      <w:r w:rsidR="00077EDB">
        <w:rPr>
          <w:rFonts w:asciiTheme="majorBidi" w:hAnsiTheme="majorBidi" w:cstheme="majorBidi"/>
          <w:color w:val="241F1F"/>
          <w:sz w:val="28"/>
          <w:szCs w:val="28"/>
        </w:rPr>
        <w:t xml:space="preserve"> T</w:t>
      </w:r>
      <w:r w:rsidRPr="00840F19">
        <w:rPr>
          <w:rFonts w:asciiTheme="majorBidi" w:hAnsiTheme="majorBidi" w:cstheme="majorBidi"/>
          <w:color w:val="241F1F"/>
          <w:sz w:val="28"/>
          <w:szCs w:val="28"/>
        </w:rPr>
        <w:t xml:space="preserve">he </w:t>
      </w:r>
      <w:proofErr w:type="spellStart"/>
      <w:r w:rsidRPr="00840F19">
        <w:rPr>
          <w:rFonts w:asciiTheme="majorBidi" w:hAnsiTheme="majorBidi" w:cstheme="majorBidi"/>
          <w:i/>
          <w:iCs/>
          <w:color w:val="241F1F"/>
          <w:sz w:val="28"/>
          <w:szCs w:val="28"/>
        </w:rPr>
        <w:t>mecA</w:t>
      </w:r>
      <w:proofErr w:type="spellEnd"/>
      <w:r w:rsidRPr="00840F19">
        <w:rPr>
          <w:rFonts w:asciiTheme="majorBidi" w:hAnsiTheme="majorBidi" w:cstheme="majorBidi"/>
          <w:i/>
          <w:iCs/>
          <w:color w:val="241F1F"/>
          <w:sz w:val="28"/>
          <w:szCs w:val="28"/>
        </w:rPr>
        <w:t xml:space="preserve"> </w:t>
      </w:r>
      <w:r w:rsidRPr="00840F19">
        <w:rPr>
          <w:rFonts w:asciiTheme="majorBidi" w:hAnsiTheme="majorBidi" w:cstheme="majorBidi"/>
          <w:color w:val="241F1F"/>
          <w:sz w:val="28"/>
          <w:szCs w:val="28"/>
        </w:rPr>
        <w:t xml:space="preserve">and newly described </w:t>
      </w:r>
      <w:proofErr w:type="spellStart"/>
      <w:r w:rsidRPr="00840F19">
        <w:rPr>
          <w:rFonts w:asciiTheme="majorBidi" w:hAnsiTheme="majorBidi" w:cstheme="majorBidi"/>
          <w:i/>
          <w:iCs/>
          <w:color w:val="241F1F"/>
          <w:sz w:val="28"/>
          <w:szCs w:val="28"/>
        </w:rPr>
        <w:t>mecC</w:t>
      </w:r>
      <w:proofErr w:type="spellEnd"/>
      <w:r w:rsidRPr="00840F19">
        <w:rPr>
          <w:rFonts w:asciiTheme="majorBidi" w:hAnsiTheme="majorBidi" w:cstheme="majorBidi"/>
          <w:i/>
          <w:iCs/>
          <w:color w:val="241F1F"/>
          <w:sz w:val="28"/>
          <w:szCs w:val="28"/>
        </w:rPr>
        <w:t xml:space="preserve"> </w:t>
      </w:r>
      <w:r w:rsidRPr="00840F19">
        <w:rPr>
          <w:rFonts w:asciiTheme="majorBidi" w:hAnsiTheme="majorBidi" w:cstheme="majorBidi"/>
          <w:color w:val="241F1F"/>
          <w:sz w:val="28"/>
          <w:szCs w:val="28"/>
        </w:rPr>
        <w:t>genes on this locus</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encode a low-affinity penicillin-binding protein (PBP2a)</w:t>
      </w:r>
      <w:r w:rsidR="00077E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that is responsible for the resistance. </w:t>
      </w:r>
    </w:p>
    <w:p w:rsidR="00EB1506" w:rsidRPr="00840F19" w:rsidRDefault="00EB1506" w:rsidP="00F23AD0">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3. In the United States,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 xml:space="preserve">and </w:t>
      </w:r>
      <w:r w:rsidRPr="00840F19">
        <w:rPr>
          <w:rFonts w:asciiTheme="majorBidi" w:hAnsiTheme="majorBidi" w:cstheme="majorBidi"/>
          <w:i/>
          <w:iCs/>
          <w:color w:val="241F1F"/>
          <w:sz w:val="28"/>
          <w:szCs w:val="28"/>
        </w:rPr>
        <w:t xml:space="preserve">S </w:t>
      </w:r>
      <w:proofErr w:type="spellStart"/>
      <w:r w:rsidRPr="00840F19">
        <w:rPr>
          <w:rFonts w:asciiTheme="majorBidi" w:hAnsiTheme="majorBidi" w:cstheme="majorBidi"/>
          <w:i/>
          <w:iCs/>
          <w:color w:val="241F1F"/>
          <w:sz w:val="28"/>
          <w:szCs w:val="28"/>
        </w:rPr>
        <w:t>lugdunensis</w:t>
      </w:r>
      <w:proofErr w:type="spellEnd"/>
      <w:r w:rsidRPr="00840F19">
        <w:rPr>
          <w:rFonts w:asciiTheme="majorBidi" w:hAnsiTheme="majorBidi" w:cstheme="majorBidi"/>
          <w:i/>
          <w:iCs/>
          <w:color w:val="241F1F"/>
          <w:sz w:val="28"/>
          <w:szCs w:val="28"/>
        </w:rPr>
        <w:t xml:space="preserve"> </w:t>
      </w:r>
      <w:r w:rsidRPr="00840F19">
        <w:rPr>
          <w:rFonts w:asciiTheme="majorBidi" w:hAnsiTheme="majorBidi" w:cstheme="majorBidi"/>
          <w:color w:val="241F1F"/>
          <w:sz w:val="28"/>
          <w:szCs w:val="28"/>
        </w:rPr>
        <w:t>are</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considered </w:t>
      </w:r>
      <w:r w:rsidR="000B0FBA">
        <w:rPr>
          <w:rFonts w:asciiTheme="majorBidi" w:hAnsiTheme="majorBidi" w:cstheme="majorBidi"/>
          <w:color w:val="241F1F"/>
          <w:sz w:val="28"/>
          <w:szCs w:val="28"/>
        </w:rPr>
        <w:t xml:space="preserve">to be susceptible to </w:t>
      </w:r>
      <w:proofErr w:type="spellStart"/>
      <w:r w:rsidR="000B0FBA">
        <w:rPr>
          <w:rFonts w:asciiTheme="majorBidi" w:hAnsiTheme="majorBidi" w:cstheme="majorBidi"/>
          <w:color w:val="241F1F"/>
          <w:sz w:val="28"/>
          <w:szCs w:val="28"/>
        </w:rPr>
        <w:t>vancomycin</w:t>
      </w:r>
      <w:proofErr w:type="spellEnd"/>
      <w:r w:rsidR="00C60C92">
        <w:rPr>
          <w:rFonts w:asciiTheme="majorBidi" w:hAnsiTheme="majorBidi" w:cstheme="majorBidi"/>
          <w:color w:val="241F1F"/>
          <w:sz w:val="28"/>
          <w:szCs w:val="28"/>
        </w:rPr>
        <w:t xml:space="preserve"> if </w:t>
      </w:r>
      <w:r w:rsidR="00C60C92" w:rsidRPr="00C60C92">
        <w:rPr>
          <w:rFonts w:asciiTheme="majorBidi" w:hAnsiTheme="majorBidi" w:cstheme="majorBidi"/>
          <w:color w:val="241F1F"/>
          <w:sz w:val="28"/>
          <w:szCs w:val="28"/>
        </w:rPr>
        <w:t xml:space="preserve">(MIC) is 2 </w:t>
      </w:r>
      <w:proofErr w:type="spellStart"/>
      <w:r w:rsidR="00C60C92" w:rsidRPr="00C60C92">
        <w:rPr>
          <w:rFonts w:asciiTheme="majorBidi" w:hAnsiTheme="majorBidi" w:cstheme="majorBidi"/>
          <w:color w:val="241F1F"/>
          <w:sz w:val="28"/>
          <w:szCs w:val="28"/>
        </w:rPr>
        <w:t>μg</w:t>
      </w:r>
      <w:proofErr w:type="spellEnd"/>
      <w:r w:rsidR="00C60C92" w:rsidRPr="00C60C92">
        <w:rPr>
          <w:rFonts w:asciiTheme="majorBidi" w:hAnsiTheme="majorBidi" w:cstheme="majorBidi"/>
          <w:color w:val="241F1F"/>
          <w:sz w:val="28"/>
          <w:szCs w:val="28"/>
        </w:rPr>
        <w:t>/mL or less;</w:t>
      </w:r>
      <w:r w:rsidR="00C60C92">
        <w:rPr>
          <w:rFonts w:asciiTheme="majorBidi" w:hAnsiTheme="majorBidi" w:cstheme="majorBidi"/>
          <w:color w:val="241F1F"/>
          <w:sz w:val="28"/>
          <w:szCs w:val="28"/>
        </w:rPr>
        <w:t xml:space="preserve"> </w:t>
      </w:r>
      <w:r w:rsidR="00C60C92" w:rsidRPr="00C60C92">
        <w:rPr>
          <w:rFonts w:asciiTheme="majorBidi" w:hAnsiTheme="majorBidi" w:cstheme="majorBidi"/>
          <w:color w:val="241F1F"/>
          <w:sz w:val="28"/>
          <w:szCs w:val="28"/>
        </w:rPr>
        <w:t>of intermediate susceptibility if the MIC is 4</w:t>
      </w:r>
      <w:r w:rsidR="00C60C92" w:rsidRPr="00C60C92">
        <w:rPr>
          <w:rFonts w:asciiTheme="majorBidi" w:hAnsiTheme="majorBidi" w:cstheme="majorBidi" w:hint="eastAsia"/>
          <w:color w:val="241F1F"/>
          <w:sz w:val="28"/>
          <w:szCs w:val="28"/>
        </w:rPr>
        <w:t>–</w:t>
      </w:r>
      <w:r w:rsidR="00C60C92" w:rsidRPr="00C60C92">
        <w:rPr>
          <w:rFonts w:asciiTheme="majorBidi" w:hAnsiTheme="majorBidi" w:cstheme="majorBidi"/>
          <w:color w:val="241F1F"/>
          <w:sz w:val="28"/>
          <w:szCs w:val="28"/>
        </w:rPr>
        <w:t xml:space="preserve">8 </w:t>
      </w:r>
      <w:proofErr w:type="spellStart"/>
      <w:r w:rsidR="00C60C92" w:rsidRPr="00C60C92">
        <w:rPr>
          <w:rFonts w:asciiTheme="majorBidi" w:hAnsiTheme="majorBidi" w:cstheme="majorBidi"/>
          <w:color w:val="241F1F"/>
          <w:sz w:val="28"/>
          <w:szCs w:val="28"/>
        </w:rPr>
        <w:t>μg</w:t>
      </w:r>
      <w:proofErr w:type="spellEnd"/>
      <w:r w:rsidR="00C60C92" w:rsidRPr="00C60C92">
        <w:rPr>
          <w:rFonts w:asciiTheme="majorBidi" w:hAnsiTheme="majorBidi" w:cstheme="majorBidi"/>
          <w:color w:val="241F1F"/>
          <w:sz w:val="28"/>
          <w:szCs w:val="28"/>
        </w:rPr>
        <w:t>/mL;</w:t>
      </w:r>
      <w:r w:rsidR="00C60C92">
        <w:rPr>
          <w:rFonts w:asciiTheme="majorBidi" w:hAnsiTheme="majorBidi" w:cstheme="majorBidi"/>
          <w:color w:val="241F1F"/>
          <w:sz w:val="28"/>
          <w:szCs w:val="28"/>
        </w:rPr>
        <w:t xml:space="preserve"> </w:t>
      </w:r>
      <w:r w:rsidR="00C60C92" w:rsidRPr="00C60C92">
        <w:rPr>
          <w:rFonts w:asciiTheme="majorBidi" w:hAnsiTheme="majorBidi" w:cstheme="majorBidi"/>
          <w:color w:val="241F1F"/>
          <w:sz w:val="28"/>
          <w:szCs w:val="28"/>
        </w:rPr>
        <w:t xml:space="preserve">and resistant if the MIC is 16 </w:t>
      </w:r>
      <w:proofErr w:type="spellStart"/>
      <w:r w:rsidR="00C60C92" w:rsidRPr="00C60C92">
        <w:rPr>
          <w:rFonts w:asciiTheme="majorBidi" w:hAnsiTheme="majorBidi" w:cstheme="majorBidi"/>
          <w:color w:val="241F1F"/>
          <w:sz w:val="28"/>
          <w:szCs w:val="28"/>
        </w:rPr>
        <w:t>μ</w:t>
      </w:r>
      <w:r w:rsidR="00C60C92">
        <w:rPr>
          <w:rFonts w:asciiTheme="majorBidi" w:hAnsiTheme="majorBidi" w:cstheme="majorBidi"/>
          <w:color w:val="241F1F"/>
          <w:sz w:val="28"/>
          <w:szCs w:val="28"/>
        </w:rPr>
        <w:t>g</w:t>
      </w:r>
      <w:proofErr w:type="spellEnd"/>
      <w:r w:rsidR="00C60C92">
        <w:rPr>
          <w:rFonts w:asciiTheme="majorBidi" w:hAnsiTheme="majorBidi" w:cstheme="majorBidi"/>
          <w:color w:val="241F1F"/>
          <w:sz w:val="28"/>
          <w:szCs w:val="28"/>
        </w:rPr>
        <w:t>/mL or greater</w:t>
      </w:r>
      <w:r w:rsidR="000B0FB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Strains</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of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 xml:space="preserve">with intermediate susceptibility to </w:t>
      </w:r>
      <w:proofErr w:type="spellStart"/>
      <w:r w:rsidRPr="00840F19">
        <w:rPr>
          <w:rFonts w:asciiTheme="majorBidi" w:hAnsiTheme="majorBidi" w:cstheme="majorBidi"/>
          <w:color w:val="241F1F"/>
          <w:sz w:val="28"/>
          <w:szCs w:val="28"/>
        </w:rPr>
        <w:t>vancomycin</w:t>
      </w:r>
      <w:proofErr w:type="spellEnd"/>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have been isola</w:t>
      </w:r>
      <w:r w:rsidR="00F23AD0">
        <w:rPr>
          <w:rFonts w:asciiTheme="majorBidi" w:hAnsiTheme="majorBidi" w:cstheme="majorBidi"/>
          <w:color w:val="241F1F"/>
          <w:sz w:val="28"/>
          <w:szCs w:val="28"/>
        </w:rPr>
        <w:t xml:space="preserve">ted in Japan, </w:t>
      </w:r>
      <w:r w:rsidR="000B0FBA">
        <w:rPr>
          <w:rFonts w:asciiTheme="majorBidi" w:hAnsiTheme="majorBidi" w:cstheme="majorBidi"/>
          <w:color w:val="241F1F"/>
          <w:sz w:val="28"/>
          <w:szCs w:val="28"/>
        </w:rPr>
        <w:t>the United States</w:t>
      </w:r>
      <w:r w:rsidR="00F23AD0">
        <w:rPr>
          <w:rFonts w:asciiTheme="majorBidi" w:hAnsiTheme="majorBidi" w:cstheme="majorBidi"/>
          <w:color w:val="241F1F"/>
          <w:sz w:val="28"/>
          <w:szCs w:val="28"/>
        </w:rPr>
        <w:t xml:space="preserve"> and </w:t>
      </w:r>
      <w:r w:rsidR="00F23AD0" w:rsidRPr="00F23AD0">
        <w:rPr>
          <w:rFonts w:asciiTheme="majorBidi" w:hAnsiTheme="majorBidi" w:cstheme="majorBidi"/>
          <w:color w:val="241F1F"/>
          <w:sz w:val="28"/>
          <w:szCs w:val="28"/>
        </w:rPr>
        <w:t>several other countries</w:t>
      </w:r>
      <w:r w:rsidRPr="00840F19">
        <w:rPr>
          <w:rFonts w:asciiTheme="majorBidi" w:hAnsiTheme="majorBidi" w:cstheme="majorBidi"/>
          <w:color w:val="241F1F"/>
          <w:sz w:val="28"/>
          <w:szCs w:val="28"/>
        </w:rPr>
        <w:t>. These are often known as</w:t>
      </w:r>
      <w:r w:rsidR="007B0C8C">
        <w:rPr>
          <w:rFonts w:asciiTheme="majorBidi" w:hAnsiTheme="majorBidi" w:cstheme="majorBidi"/>
          <w:color w:val="241F1F"/>
          <w:sz w:val="28"/>
          <w:szCs w:val="28"/>
        </w:rPr>
        <w:t xml:space="preserve"> </w:t>
      </w:r>
      <w:proofErr w:type="spellStart"/>
      <w:r w:rsidRPr="00840F19">
        <w:rPr>
          <w:rFonts w:asciiTheme="majorBidi" w:hAnsiTheme="majorBidi" w:cstheme="majorBidi"/>
          <w:color w:val="241F1F"/>
          <w:sz w:val="28"/>
          <w:szCs w:val="28"/>
        </w:rPr>
        <w:t>vancomycin</w:t>
      </w:r>
      <w:proofErr w:type="spellEnd"/>
      <w:r w:rsidRPr="00840F19">
        <w:rPr>
          <w:rFonts w:asciiTheme="majorBidi" w:hAnsiTheme="majorBidi" w:cstheme="majorBidi"/>
          <w:color w:val="241F1F"/>
          <w:sz w:val="28"/>
          <w:szCs w:val="28"/>
        </w:rPr>
        <w:t xml:space="preserve">-intermediate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(VISA). They generally</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have been isolated from patients with complex infections</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who have received prolonged </w:t>
      </w:r>
      <w:proofErr w:type="spellStart"/>
      <w:r w:rsidRPr="00840F19">
        <w:rPr>
          <w:rFonts w:asciiTheme="majorBidi" w:hAnsiTheme="majorBidi" w:cstheme="majorBidi"/>
          <w:color w:val="241F1F"/>
          <w:sz w:val="28"/>
          <w:szCs w:val="28"/>
        </w:rPr>
        <w:t>vancomycin</w:t>
      </w:r>
      <w:proofErr w:type="spellEnd"/>
      <w:r w:rsidRPr="00840F19">
        <w:rPr>
          <w:rFonts w:asciiTheme="majorBidi" w:hAnsiTheme="majorBidi" w:cstheme="majorBidi"/>
          <w:color w:val="241F1F"/>
          <w:sz w:val="28"/>
          <w:szCs w:val="28"/>
        </w:rPr>
        <w:t xml:space="preserve"> therapy.</w:t>
      </w:r>
      <w:r w:rsidR="000B0FB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The</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mechanism of resistance is associated with increased cell</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wall synthesis and alterations in the cell wall and is not</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caused by the </w:t>
      </w:r>
      <w:r w:rsidRPr="00840F19">
        <w:rPr>
          <w:rFonts w:asciiTheme="majorBidi" w:hAnsiTheme="majorBidi" w:cstheme="majorBidi"/>
          <w:i/>
          <w:iCs/>
          <w:color w:val="241F1F"/>
          <w:sz w:val="28"/>
          <w:szCs w:val="28"/>
        </w:rPr>
        <w:t xml:space="preserve">van </w:t>
      </w:r>
      <w:r w:rsidRPr="00840F19">
        <w:rPr>
          <w:rFonts w:asciiTheme="majorBidi" w:hAnsiTheme="majorBidi" w:cstheme="majorBidi"/>
          <w:color w:val="241F1F"/>
          <w:sz w:val="28"/>
          <w:szCs w:val="28"/>
        </w:rPr>
        <w:t xml:space="preserve">genes found in enterococci. </w:t>
      </w:r>
      <w:r w:rsidRPr="00840F19">
        <w:rPr>
          <w:rFonts w:asciiTheme="majorBidi" w:hAnsiTheme="majorBidi" w:cstheme="majorBidi"/>
          <w:i/>
          <w:iCs/>
          <w:color w:val="241F1F"/>
          <w:sz w:val="28"/>
          <w:szCs w:val="28"/>
        </w:rPr>
        <w:t>S aureus</w:t>
      </w:r>
      <w:r w:rsidR="007B0C8C">
        <w:rPr>
          <w:rFonts w:asciiTheme="majorBidi" w:hAnsiTheme="majorBidi" w:cstheme="majorBidi"/>
          <w:i/>
          <w:iCs/>
          <w:color w:val="241F1F"/>
          <w:sz w:val="28"/>
          <w:szCs w:val="28"/>
        </w:rPr>
        <w:t xml:space="preserve"> </w:t>
      </w:r>
      <w:r w:rsidRPr="00840F19">
        <w:rPr>
          <w:rFonts w:asciiTheme="majorBidi" w:hAnsiTheme="majorBidi" w:cstheme="majorBidi"/>
          <w:color w:val="241F1F"/>
          <w:sz w:val="28"/>
          <w:szCs w:val="28"/>
        </w:rPr>
        <w:t xml:space="preserve">strains of intermediate susceptibility to </w:t>
      </w:r>
      <w:proofErr w:type="spellStart"/>
      <w:r w:rsidRPr="00840F19">
        <w:rPr>
          <w:rFonts w:asciiTheme="majorBidi" w:hAnsiTheme="majorBidi" w:cstheme="majorBidi"/>
          <w:color w:val="241F1F"/>
          <w:sz w:val="28"/>
          <w:szCs w:val="28"/>
        </w:rPr>
        <w:t>vancomycin</w:t>
      </w:r>
      <w:proofErr w:type="spellEnd"/>
      <w:r w:rsidRPr="00840F19">
        <w:rPr>
          <w:rFonts w:asciiTheme="majorBidi" w:hAnsiTheme="majorBidi" w:cstheme="majorBidi"/>
          <w:color w:val="241F1F"/>
          <w:sz w:val="28"/>
          <w:szCs w:val="28"/>
        </w:rPr>
        <w:t xml:space="preserve"> usually</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are </w:t>
      </w:r>
      <w:proofErr w:type="spellStart"/>
      <w:r w:rsidRPr="00840F19">
        <w:rPr>
          <w:rFonts w:asciiTheme="majorBidi" w:hAnsiTheme="majorBidi" w:cstheme="majorBidi"/>
          <w:color w:val="241F1F"/>
          <w:sz w:val="28"/>
          <w:szCs w:val="28"/>
        </w:rPr>
        <w:t>nafcillin</w:t>
      </w:r>
      <w:proofErr w:type="spellEnd"/>
      <w:r w:rsidRPr="00840F19">
        <w:rPr>
          <w:rFonts w:asciiTheme="majorBidi" w:hAnsiTheme="majorBidi" w:cstheme="majorBidi"/>
          <w:color w:val="241F1F"/>
          <w:sz w:val="28"/>
          <w:szCs w:val="28"/>
        </w:rPr>
        <w:t xml:space="preserve"> resistant but generally are susceptible to</w:t>
      </w:r>
      <w:r w:rsidR="007B0C8C">
        <w:rPr>
          <w:rFonts w:asciiTheme="majorBidi" w:hAnsiTheme="majorBidi" w:cstheme="majorBidi"/>
          <w:color w:val="241F1F"/>
          <w:sz w:val="28"/>
          <w:szCs w:val="28"/>
        </w:rPr>
        <w:t xml:space="preserve"> </w:t>
      </w:r>
      <w:proofErr w:type="spellStart"/>
      <w:r w:rsidRPr="00840F19">
        <w:rPr>
          <w:rFonts w:asciiTheme="majorBidi" w:hAnsiTheme="majorBidi" w:cstheme="majorBidi"/>
          <w:color w:val="241F1F"/>
          <w:sz w:val="28"/>
          <w:szCs w:val="28"/>
        </w:rPr>
        <w:t>oxa</w:t>
      </w:r>
      <w:r w:rsidR="00F23AD0">
        <w:rPr>
          <w:rFonts w:asciiTheme="majorBidi" w:hAnsiTheme="majorBidi" w:cstheme="majorBidi"/>
          <w:color w:val="241F1F"/>
          <w:sz w:val="28"/>
          <w:szCs w:val="28"/>
        </w:rPr>
        <w:t>zolidinones</w:t>
      </w:r>
      <w:proofErr w:type="spellEnd"/>
      <w:r w:rsidRPr="00840F19">
        <w:rPr>
          <w:rFonts w:asciiTheme="majorBidi" w:hAnsiTheme="majorBidi" w:cstheme="majorBidi"/>
          <w:color w:val="241F1F"/>
          <w:sz w:val="28"/>
          <w:szCs w:val="28"/>
        </w:rPr>
        <w:t>.</w:t>
      </w:r>
    </w:p>
    <w:p w:rsidR="00EB1506" w:rsidRPr="00840F19" w:rsidRDefault="00EB1506" w:rsidP="00D0421F">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4. Since 2002, several isolates of </w:t>
      </w:r>
      <w:proofErr w:type="spellStart"/>
      <w:r w:rsidRPr="00840F19">
        <w:rPr>
          <w:rFonts w:asciiTheme="majorBidi" w:hAnsiTheme="majorBidi" w:cstheme="majorBidi"/>
          <w:color w:val="241F1F"/>
          <w:sz w:val="28"/>
          <w:szCs w:val="28"/>
        </w:rPr>
        <w:t>vancomycin</w:t>
      </w:r>
      <w:proofErr w:type="spellEnd"/>
      <w:r w:rsidRPr="00840F19">
        <w:rPr>
          <w:rFonts w:asciiTheme="majorBidi" w:hAnsiTheme="majorBidi" w:cstheme="majorBidi"/>
          <w:color w:val="241F1F"/>
          <w:sz w:val="28"/>
          <w:szCs w:val="28"/>
        </w:rPr>
        <w:t>-resistant</w:t>
      </w:r>
      <w:r w:rsidR="007B0C8C">
        <w:rPr>
          <w:rFonts w:asciiTheme="majorBidi" w:hAnsiTheme="majorBidi" w:cstheme="majorBidi"/>
          <w:color w:val="241F1F"/>
          <w:sz w:val="28"/>
          <w:szCs w:val="28"/>
        </w:rPr>
        <w:t xml:space="preserve">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 xml:space="preserve">(VRSA) strains (MICs ≥ 16 </w:t>
      </w:r>
      <w:proofErr w:type="spellStart"/>
      <w:r w:rsidRPr="00840F19">
        <w:rPr>
          <w:rFonts w:asciiTheme="majorBidi" w:hAnsiTheme="majorBidi" w:cstheme="majorBidi"/>
          <w:color w:val="241F1F"/>
          <w:sz w:val="28"/>
          <w:szCs w:val="28"/>
        </w:rPr>
        <w:t>μg</w:t>
      </w:r>
      <w:proofErr w:type="spellEnd"/>
      <w:r w:rsidRPr="00840F19">
        <w:rPr>
          <w:rFonts w:asciiTheme="majorBidi" w:hAnsiTheme="majorBidi" w:cstheme="majorBidi"/>
          <w:color w:val="241F1F"/>
          <w:sz w:val="28"/>
          <w:szCs w:val="28"/>
        </w:rPr>
        <w:t>/mL) were isolated</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from patients in the United States. The isolates contained</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the </w:t>
      </w:r>
      <w:proofErr w:type="spellStart"/>
      <w:r w:rsidRPr="00840F19">
        <w:rPr>
          <w:rFonts w:asciiTheme="majorBidi" w:hAnsiTheme="majorBidi" w:cstheme="majorBidi"/>
          <w:color w:val="241F1F"/>
          <w:sz w:val="28"/>
          <w:szCs w:val="28"/>
        </w:rPr>
        <w:t>vancomycin</w:t>
      </w:r>
      <w:proofErr w:type="spellEnd"/>
      <w:r w:rsidRPr="00840F19">
        <w:rPr>
          <w:rFonts w:asciiTheme="majorBidi" w:hAnsiTheme="majorBidi" w:cstheme="majorBidi"/>
          <w:color w:val="241F1F"/>
          <w:sz w:val="28"/>
          <w:szCs w:val="28"/>
        </w:rPr>
        <w:t xml:space="preserve"> resistance gene </w:t>
      </w:r>
      <w:proofErr w:type="spellStart"/>
      <w:r w:rsidRPr="00840F19">
        <w:rPr>
          <w:rFonts w:asciiTheme="majorBidi" w:hAnsiTheme="majorBidi" w:cstheme="majorBidi"/>
          <w:i/>
          <w:iCs/>
          <w:color w:val="241F1F"/>
          <w:sz w:val="28"/>
          <w:szCs w:val="28"/>
        </w:rPr>
        <w:t>vanA</w:t>
      </w:r>
      <w:proofErr w:type="spellEnd"/>
      <w:r w:rsidRPr="00840F19">
        <w:rPr>
          <w:rFonts w:asciiTheme="majorBidi" w:hAnsiTheme="majorBidi" w:cstheme="majorBidi"/>
          <w:i/>
          <w:iCs/>
          <w:color w:val="241F1F"/>
          <w:sz w:val="28"/>
          <w:szCs w:val="28"/>
        </w:rPr>
        <w:t xml:space="preserve"> </w:t>
      </w:r>
      <w:r w:rsidRPr="00840F19">
        <w:rPr>
          <w:rFonts w:asciiTheme="majorBidi" w:hAnsiTheme="majorBidi" w:cstheme="majorBidi"/>
          <w:color w:val="241F1F"/>
          <w:sz w:val="28"/>
          <w:szCs w:val="28"/>
        </w:rPr>
        <w:t>likely derived from</w:t>
      </w:r>
      <w:r w:rsidR="007B0C8C">
        <w:rPr>
          <w:rFonts w:asciiTheme="majorBidi" w:hAnsiTheme="majorBidi" w:cstheme="majorBidi"/>
          <w:color w:val="241F1F"/>
          <w:sz w:val="28"/>
          <w:szCs w:val="28"/>
        </w:rPr>
        <w:t xml:space="preserve"> </w:t>
      </w:r>
      <w:r w:rsidR="00D0421F">
        <w:rPr>
          <w:rFonts w:asciiTheme="majorBidi" w:hAnsiTheme="majorBidi" w:cstheme="majorBidi"/>
          <w:color w:val="241F1F"/>
          <w:sz w:val="28"/>
          <w:szCs w:val="28"/>
        </w:rPr>
        <w:t xml:space="preserve">enterococci </w:t>
      </w:r>
      <w:r w:rsidRPr="00840F19">
        <w:rPr>
          <w:rFonts w:asciiTheme="majorBidi" w:hAnsiTheme="majorBidi" w:cstheme="majorBidi"/>
          <w:color w:val="241F1F"/>
          <w:sz w:val="28"/>
          <w:szCs w:val="28"/>
        </w:rPr>
        <w:t xml:space="preserve">and the </w:t>
      </w:r>
      <w:proofErr w:type="spellStart"/>
      <w:r w:rsidRPr="00840F19">
        <w:rPr>
          <w:rFonts w:asciiTheme="majorBidi" w:hAnsiTheme="majorBidi" w:cstheme="majorBidi"/>
          <w:color w:val="241F1F"/>
          <w:sz w:val="28"/>
          <w:szCs w:val="28"/>
        </w:rPr>
        <w:t>nafcillin</w:t>
      </w:r>
      <w:proofErr w:type="spellEnd"/>
      <w:r w:rsidRPr="00840F19">
        <w:rPr>
          <w:rFonts w:asciiTheme="majorBidi" w:hAnsiTheme="majorBidi" w:cstheme="majorBidi"/>
          <w:color w:val="241F1F"/>
          <w:sz w:val="28"/>
          <w:szCs w:val="28"/>
        </w:rPr>
        <w:t xml:space="preserve"> resistance</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gene </w:t>
      </w:r>
      <w:proofErr w:type="spellStart"/>
      <w:r w:rsidR="00D0421F">
        <w:rPr>
          <w:rFonts w:asciiTheme="majorBidi" w:hAnsiTheme="majorBidi" w:cstheme="majorBidi"/>
          <w:i/>
          <w:iCs/>
          <w:color w:val="241F1F"/>
          <w:sz w:val="28"/>
          <w:szCs w:val="28"/>
        </w:rPr>
        <w:t>mecA</w:t>
      </w:r>
      <w:proofErr w:type="spellEnd"/>
      <w:r w:rsidRPr="00840F19">
        <w:rPr>
          <w:rFonts w:asciiTheme="majorBidi" w:hAnsiTheme="majorBidi" w:cstheme="majorBidi"/>
          <w:color w:val="241F1F"/>
          <w:sz w:val="28"/>
          <w:szCs w:val="28"/>
        </w:rPr>
        <w:t>. Both of the initial VRSA strains</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were susceptible to other antibiotics. </w:t>
      </w:r>
      <w:proofErr w:type="spellStart"/>
      <w:r w:rsidRPr="00840F19">
        <w:rPr>
          <w:rFonts w:asciiTheme="majorBidi" w:hAnsiTheme="majorBidi" w:cstheme="majorBidi"/>
          <w:color w:val="241F1F"/>
          <w:sz w:val="28"/>
          <w:szCs w:val="28"/>
        </w:rPr>
        <w:t>Vancomycin</w:t>
      </w:r>
      <w:proofErr w:type="spellEnd"/>
      <w:r w:rsidRPr="00840F19">
        <w:rPr>
          <w:rFonts w:asciiTheme="majorBidi" w:hAnsiTheme="majorBidi" w:cstheme="majorBidi"/>
          <w:color w:val="241F1F"/>
          <w:sz w:val="28"/>
          <w:szCs w:val="28"/>
        </w:rPr>
        <w:t xml:space="preserve"> resistance</w:t>
      </w:r>
      <w:r w:rsidR="00D0421F">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in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is of major concern worldwide.</w:t>
      </w:r>
    </w:p>
    <w:p w:rsidR="00EB1506" w:rsidRPr="00840F19" w:rsidRDefault="00EB1506" w:rsidP="0076382E">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5. Plasmid-mediated resistance to </w:t>
      </w:r>
      <w:proofErr w:type="spellStart"/>
      <w:r w:rsidRPr="00840F19">
        <w:rPr>
          <w:rFonts w:asciiTheme="majorBidi" w:hAnsiTheme="majorBidi" w:cstheme="majorBidi"/>
          <w:color w:val="241F1F"/>
          <w:sz w:val="28"/>
          <w:szCs w:val="28"/>
        </w:rPr>
        <w:t>tetracyclines</w:t>
      </w:r>
      <w:proofErr w:type="spellEnd"/>
      <w:r w:rsidRPr="00840F19">
        <w:rPr>
          <w:rFonts w:asciiTheme="majorBidi" w:hAnsiTheme="majorBidi" w:cstheme="majorBidi"/>
          <w:color w:val="241F1F"/>
          <w:sz w:val="28"/>
          <w:szCs w:val="28"/>
        </w:rPr>
        <w:t>, erythromycins,</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aminoglycosides, and other drugs is frequent in</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staphylococci.</w:t>
      </w:r>
    </w:p>
    <w:p w:rsidR="00443850" w:rsidRDefault="00EB1506" w:rsidP="000E3591">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6. “Tolerance” implies that staphylococci are inhibited by</w:t>
      </w:r>
      <w:r w:rsidR="007B0C8C">
        <w:rPr>
          <w:rFonts w:asciiTheme="majorBidi" w:hAnsiTheme="majorBidi" w:cstheme="majorBidi"/>
          <w:color w:val="241F1F"/>
          <w:sz w:val="28"/>
          <w:szCs w:val="28"/>
        </w:rPr>
        <w:t xml:space="preserve"> </w:t>
      </w:r>
      <w:r w:rsidR="000E3591">
        <w:rPr>
          <w:rFonts w:asciiTheme="majorBidi" w:hAnsiTheme="majorBidi" w:cstheme="majorBidi"/>
          <w:color w:val="241F1F"/>
          <w:sz w:val="28"/>
          <w:szCs w:val="28"/>
        </w:rPr>
        <w:t>a drug but not killed by it</w:t>
      </w:r>
      <w:r w:rsidRPr="00840F19">
        <w:rPr>
          <w:rFonts w:asciiTheme="majorBidi" w:hAnsiTheme="majorBidi" w:cstheme="majorBidi"/>
          <w:color w:val="241F1F"/>
          <w:sz w:val="28"/>
          <w:szCs w:val="28"/>
        </w:rPr>
        <w:t>. Patients with</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endocarditis caused by a tolerant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may have a</w:t>
      </w:r>
      <w:r w:rsidRPr="00840F19">
        <w:rPr>
          <w:rFonts w:asciiTheme="majorBidi" w:hAnsiTheme="majorBidi" w:cstheme="majorBidi"/>
          <w:sz w:val="28"/>
          <w:szCs w:val="28"/>
          <w:lang w:bidi="ar-IQ"/>
        </w:rPr>
        <w:t xml:space="preserve"> </w:t>
      </w:r>
      <w:r w:rsidRPr="00840F19">
        <w:rPr>
          <w:rFonts w:asciiTheme="majorBidi" w:hAnsiTheme="majorBidi" w:cstheme="majorBidi"/>
          <w:color w:val="241F1F"/>
          <w:sz w:val="28"/>
          <w:szCs w:val="28"/>
        </w:rPr>
        <w:t>prolonged clinical course compared with patients who</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have endocarditis caused by a fully susceptible </w:t>
      </w:r>
      <w:r w:rsidRPr="00840F19">
        <w:rPr>
          <w:rFonts w:asciiTheme="majorBidi" w:hAnsiTheme="majorBidi" w:cstheme="majorBidi"/>
          <w:i/>
          <w:iCs/>
          <w:color w:val="241F1F"/>
          <w:sz w:val="28"/>
          <w:szCs w:val="28"/>
        </w:rPr>
        <w:t>S aureus</w:t>
      </w:r>
      <w:r w:rsidRPr="00840F19">
        <w:rPr>
          <w:rFonts w:asciiTheme="majorBidi" w:hAnsiTheme="majorBidi" w:cstheme="majorBidi"/>
          <w:color w:val="241F1F"/>
          <w:sz w:val="28"/>
          <w:szCs w:val="28"/>
        </w:rPr>
        <w:t>.</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Tolerance can at times be attributed to lack of activation</w:t>
      </w:r>
      <w:r w:rsidR="007B0C8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of autolytic enzymes in the cell wall.</w:t>
      </w:r>
    </w:p>
    <w:p w:rsidR="0070351F" w:rsidRDefault="0070351F" w:rsidP="0070351F">
      <w:pPr>
        <w:autoSpaceDE w:val="0"/>
        <w:autoSpaceDN w:val="0"/>
        <w:bidi w:val="0"/>
        <w:adjustRightInd w:val="0"/>
        <w:spacing w:after="0" w:line="360" w:lineRule="auto"/>
        <w:jc w:val="lowKashida"/>
        <w:rPr>
          <w:rFonts w:asciiTheme="majorBidi" w:hAnsiTheme="majorBidi" w:cstheme="majorBidi"/>
          <w:color w:val="241F1F"/>
          <w:sz w:val="28"/>
          <w:szCs w:val="28"/>
        </w:rPr>
      </w:pPr>
    </w:p>
    <w:p w:rsidR="0070351F" w:rsidRDefault="0070351F" w:rsidP="0070351F">
      <w:pPr>
        <w:autoSpaceDE w:val="0"/>
        <w:autoSpaceDN w:val="0"/>
        <w:bidi w:val="0"/>
        <w:adjustRightInd w:val="0"/>
        <w:spacing w:after="0" w:line="360" w:lineRule="auto"/>
        <w:jc w:val="lowKashida"/>
        <w:rPr>
          <w:rFonts w:asciiTheme="majorBidi" w:hAnsiTheme="majorBidi" w:cstheme="majorBidi"/>
          <w:color w:val="241F1F"/>
          <w:sz w:val="28"/>
          <w:szCs w:val="28"/>
        </w:rPr>
      </w:pPr>
    </w:p>
    <w:p w:rsidR="00EB1506" w:rsidRPr="00F23DD3" w:rsidRDefault="00EB1506" w:rsidP="005544B3">
      <w:pPr>
        <w:autoSpaceDE w:val="0"/>
        <w:autoSpaceDN w:val="0"/>
        <w:bidi w:val="0"/>
        <w:adjustRightInd w:val="0"/>
        <w:spacing w:after="0" w:line="360" w:lineRule="auto"/>
        <w:jc w:val="lowKashida"/>
        <w:rPr>
          <w:rFonts w:asciiTheme="majorBidi" w:hAnsiTheme="majorBidi" w:cstheme="majorBidi"/>
          <w:b/>
          <w:bCs/>
          <w:sz w:val="28"/>
          <w:szCs w:val="28"/>
        </w:rPr>
      </w:pPr>
      <w:r w:rsidRPr="00F23DD3">
        <w:rPr>
          <w:rFonts w:asciiTheme="majorBidi" w:hAnsiTheme="majorBidi" w:cstheme="majorBidi"/>
          <w:b/>
          <w:bCs/>
          <w:sz w:val="28"/>
          <w:szCs w:val="28"/>
        </w:rPr>
        <w:lastRenderedPageBreak/>
        <w:t>Antigenic Structure</w:t>
      </w:r>
    </w:p>
    <w:p w:rsidR="0002418A" w:rsidRPr="00EE4101" w:rsidRDefault="00EB1506" w:rsidP="00EE4101">
      <w:pPr>
        <w:autoSpaceDE w:val="0"/>
        <w:autoSpaceDN w:val="0"/>
        <w:bidi w:val="0"/>
        <w:adjustRightInd w:val="0"/>
        <w:spacing w:after="0" w:line="360" w:lineRule="auto"/>
        <w:ind w:left="360"/>
        <w:jc w:val="lowKashida"/>
        <w:rPr>
          <w:rFonts w:asciiTheme="majorBidi" w:hAnsiTheme="majorBidi" w:cstheme="majorBidi"/>
          <w:color w:val="241F1F"/>
          <w:sz w:val="28"/>
          <w:szCs w:val="28"/>
        </w:rPr>
      </w:pPr>
      <w:r w:rsidRPr="00EE4101">
        <w:rPr>
          <w:rFonts w:asciiTheme="majorBidi" w:hAnsiTheme="majorBidi" w:cstheme="majorBidi"/>
          <w:i/>
          <w:iCs/>
          <w:color w:val="241F1F"/>
          <w:sz w:val="28"/>
          <w:szCs w:val="28"/>
        </w:rPr>
        <w:t xml:space="preserve">S aureus </w:t>
      </w:r>
      <w:r w:rsidRPr="00EE4101">
        <w:rPr>
          <w:rFonts w:asciiTheme="majorBidi" w:hAnsiTheme="majorBidi" w:cstheme="majorBidi"/>
          <w:color w:val="241F1F"/>
          <w:sz w:val="28"/>
          <w:szCs w:val="28"/>
        </w:rPr>
        <w:t xml:space="preserve">has amazing adaptive capacity. </w:t>
      </w:r>
      <w:r w:rsidRPr="00EE4101">
        <w:rPr>
          <w:rFonts w:asciiTheme="majorBidi" w:hAnsiTheme="majorBidi" w:cstheme="majorBidi"/>
          <w:i/>
          <w:iCs/>
          <w:color w:val="241F1F"/>
          <w:sz w:val="28"/>
          <w:szCs w:val="28"/>
        </w:rPr>
        <w:t xml:space="preserve">S aureus </w:t>
      </w:r>
      <w:r w:rsidRPr="00EE4101">
        <w:rPr>
          <w:rFonts w:asciiTheme="majorBidi" w:hAnsiTheme="majorBidi" w:cstheme="majorBidi"/>
          <w:color w:val="241F1F"/>
          <w:sz w:val="28"/>
          <w:szCs w:val="28"/>
        </w:rPr>
        <w:t>has acquired many mobile genetic elements</w:t>
      </w:r>
      <w:r w:rsidR="00FC7487" w:rsidRPr="00EE4101">
        <w:rPr>
          <w:rFonts w:asciiTheme="majorBidi" w:hAnsiTheme="majorBidi" w:cstheme="majorBidi"/>
          <w:color w:val="241F1F"/>
          <w:sz w:val="28"/>
          <w:szCs w:val="28"/>
        </w:rPr>
        <w:t xml:space="preserve"> </w:t>
      </w:r>
      <w:r w:rsidR="00535996" w:rsidRPr="00EE4101">
        <w:rPr>
          <w:rFonts w:asciiTheme="majorBidi" w:hAnsiTheme="majorBidi" w:cstheme="majorBidi"/>
          <w:color w:val="241F1F"/>
          <w:sz w:val="28"/>
          <w:szCs w:val="28"/>
        </w:rPr>
        <w:t>(</w:t>
      </w:r>
      <w:r w:rsidRPr="00EE4101">
        <w:rPr>
          <w:rFonts w:asciiTheme="majorBidi" w:hAnsiTheme="majorBidi" w:cstheme="majorBidi"/>
          <w:color w:val="241F1F"/>
          <w:sz w:val="28"/>
          <w:szCs w:val="28"/>
        </w:rPr>
        <w:t>i</w:t>
      </w:r>
      <w:r w:rsidR="005860FA" w:rsidRPr="00EE4101">
        <w:rPr>
          <w:rFonts w:asciiTheme="majorBidi" w:hAnsiTheme="majorBidi" w:cstheme="majorBidi"/>
          <w:color w:val="241F1F"/>
          <w:sz w:val="28"/>
          <w:szCs w:val="28"/>
        </w:rPr>
        <w:t>nsertion sequences, transposons</w:t>
      </w:r>
      <w:r w:rsidRPr="00EE4101">
        <w:rPr>
          <w:rFonts w:asciiTheme="majorBidi" w:hAnsiTheme="majorBidi" w:cstheme="majorBidi"/>
          <w:color w:val="241F1F"/>
          <w:sz w:val="28"/>
          <w:szCs w:val="28"/>
        </w:rPr>
        <w:t>) that determine</w:t>
      </w:r>
      <w:r w:rsidR="00FC7487" w:rsidRPr="00EE4101">
        <w:rPr>
          <w:rFonts w:asciiTheme="majorBidi" w:hAnsiTheme="majorBidi" w:cstheme="majorBidi"/>
          <w:color w:val="241F1F"/>
          <w:sz w:val="28"/>
          <w:szCs w:val="28"/>
        </w:rPr>
        <w:t xml:space="preserve"> </w:t>
      </w:r>
      <w:r w:rsidRPr="00EE4101">
        <w:rPr>
          <w:rFonts w:asciiTheme="majorBidi" w:hAnsiTheme="majorBidi" w:cstheme="majorBidi"/>
          <w:color w:val="241F1F"/>
          <w:sz w:val="28"/>
          <w:szCs w:val="28"/>
        </w:rPr>
        <w:t>both pathogenicity and antimicrobial resistance</w:t>
      </w:r>
      <w:r w:rsidR="00FC7487" w:rsidRPr="00EE4101">
        <w:rPr>
          <w:rFonts w:asciiTheme="majorBidi" w:hAnsiTheme="majorBidi" w:cstheme="majorBidi"/>
          <w:color w:val="241F1F"/>
          <w:sz w:val="28"/>
          <w:szCs w:val="28"/>
        </w:rPr>
        <w:t>.</w:t>
      </w:r>
      <w:r w:rsidRPr="00EE4101">
        <w:rPr>
          <w:rFonts w:asciiTheme="majorBidi" w:hAnsiTheme="majorBidi" w:cstheme="majorBidi"/>
          <w:color w:val="241F1F"/>
          <w:sz w:val="28"/>
          <w:szCs w:val="28"/>
        </w:rPr>
        <w:t xml:space="preserve"> Staphylococci contain antigenic polysaccharides and</w:t>
      </w:r>
      <w:r w:rsidR="00535996" w:rsidRPr="00EE4101">
        <w:rPr>
          <w:rFonts w:asciiTheme="majorBidi" w:hAnsiTheme="majorBidi" w:cstheme="majorBidi"/>
          <w:color w:val="241F1F"/>
          <w:sz w:val="28"/>
          <w:szCs w:val="28"/>
        </w:rPr>
        <w:t xml:space="preserve"> </w:t>
      </w:r>
      <w:r w:rsidRPr="00EE4101">
        <w:rPr>
          <w:rFonts w:asciiTheme="majorBidi" w:hAnsiTheme="majorBidi" w:cstheme="majorBidi"/>
          <w:color w:val="241F1F"/>
          <w:sz w:val="28"/>
          <w:szCs w:val="28"/>
        </w:rPr>
        <w:t>proteins as well as other substances important in cell wall</w:t>
      </w:r>
      <w:r w:rsidR="00FC7487" w:rsidRPr="00EE4101">
        <w:rPr>
          <w:rFonts w:asciiTheme="majorBidi" w:hAnsiTheme="majorBidi" w:cstheme="majorBidi"/>
          <w:color w:val="241F1F"/>
          <w:sz w:val="28"/>
          <w:szCs w:val="28"/>
        </w:rPr>
        <w:t xml:space="preserve"> </w:t>
      </w:r>
      <w:r w:rsidRPr="00EE4101">
        <w:rPr>
          <w:rFonts w:asciiTheme="majorBidi" w:hAnsiTheme="majorBidi" w:cstheme="majorBidi"/>
          <w:color w:val="241F1F"/>
          <w:sz w:val="28"/>
          <w:szCs w:val="28"/>
        </w:rPr>
        <w:t xml:space="preserve">structure. </w:t>
      </w:r>
    </w:p>
    <w:p w:rsidR="00C403D6" w:rsidRPr="00F8564E" w:rsidRDefault="00C403D6" w:rsidP="00C403D6">
      <w:pPr>
        <w:autoSpaceDE w:val="0"/>
        <w:autoSpaceDN w:val="0"/>
        <w:bidi w:val="0"/>
        <w:adjustRightInd w:val="0"/>
        <w:spacing w:after="0" w:line="360" w:lineRule="auto"/>
        <w:ind w:left="360"/>
        <w:jc w:val="lowKashida"/>
        <w:rPr>
          <w:rFonts w:asciiTheme="majorBidi" w:hAnsiTheme="majorBidi" w:cstheme="majorBidi"/>
          <w:b/>
          <w:bCs/>
          <w:color w:val="241F1F"/>
          <w:sz w:val="28"/>
          <w:szCs w:val="28"/>
        </w:rPr>
      </w:pPr>
      <w:r w:rsidRPr="00F8564E">
        <w:rPr>
          <w:rFonts w:asciiTheme="majorBidi" w:hAnsiTheme="majorBidi" w:cstheme="majorBidi"/>
          <w:b/>
          <w:bCs/>
          <w:color w:val="241F1F"/>
          <w:sz w:val="28"/>
          <w:szCs w:val="28"/>
        </w:rPr>
        <w:t>Cell wall virulence factors:</w:t>
      </w:r>
    </w:p>
    <w:p w:rsidR="00C403D6" w:rsidRPr="00EE4101" w:rsidRDefault="00C403D6" w:rsidP="00EE4101">
      <w:pPr>
        <w:autoSpaceDE w:val="0"/>
        <w:autoSpaceDN w:val="0"/>
        <w:bidi w:val="0"/>
        <w:adjustRightInd w:val="0"/>
        <w:spacing w:after="0" w:line="360" w:lineRule="auto"/>
        <w:ind w:left="360"/>
        <w:jc w:val="lowKashida"/>
        <w:rPr>
          <w:rFonts w:asciiTheme="majorBidi" w:hAnsiTheme="majorBidi" w:cstheme="majorBidi"/>
          <w:color w:val="241F1F"/>
          <w:sz w:val="28"/>
          <w:szCs w:val="28"/>
        </w:rPr>
      </w:pPr>
      <w:r w:rsidRPr="00EE4101">
        <w:rPr>
          <w:rFonts w:asciiTheme="majorBidi" w:hAnsiTheme="majorBidi" w:cstheme="majorBidi"/>
          <w:color w:val="241F1F"/>
          <w:sz w:val="28"/>
          <w:szCs w:val="28"/>
        </w:rPr>
        <w:t xml:space="preserve">Protein A is a major component of the S. aureus cell wall. It binds to the Fc moiety of </w:t>
      </w:r>
      <w:proofErr w:type="spellStart"/>
      <w:r w:rsidRPr="00EE4101">
        <w:rPr>
          <w:rFonts w:asciiTheme="majorBidi" w:hAnsiTheme="majorBidi" w:cstheme="majorBidi"/>
          <w:color w:val="241F1F"/>
          <w:sz w:val="28"/>
          <w:szCs w:val="28"/>
        </w:rPr>
        <w:t>IgG</w:t>
      </w:r>
      <w:proofErr w:type="spellEnd"/>
      <w:r w:rsidRPr="00EE4101">
        <w:rPr>
          <w:rFonts w:asciiTheme="majorBidi" w:hAnsiTheme="majorBidi" w:cstheme="majorBidi"/>
          <w:color w:val="241F1F"/>
          <w:sz w:val="28"/>
          <w:szCs w:val="28"/>
        </w:rPr>
        <w:t xml:space="preserve">, exerting an </w:t>
      </w:r>
      <w:proofErr w:type="spellStart"/>
      <w:r w:rsidRPr="00EE4101">
        <w:rPr>
          <w:rFonts w:asciiTheme="majorBidi" w:hAnsiTheme="majorBidi" w:cstheme="majorBidi"/>
          <w:color w:val="241F1F"/>
          <w:sz w:val="28"/>
          <w:szCs w:val="28"/>
        </w:rPr>
        <w:t>antiopsonin</w:t>
      </w:r>
      <w:proofErr w:type="spellEnd"/>
      <w:r w:rsidRPr="00EE4101">
        <w:rPr>
          <w:rFonts w:asciiTheme="majorBidi" w:hAnsiTheme="majorBidi" w:cstheme="majorBidi"/>
          <w:color w:val="241F1F"/>
          <w:sz w:val="28"/>
          <w:szCs w:val="28"/>
        </w:rPr>
        <w:t xml:space="preserve"> (and therefore strongly </w:t>
      </w:r>
      <w:proofErr w:type="spellStart"/>
      <w:r w:rsidRPr="00EE4101">
        <w:rPr>
          <w:rFonts w:asciiTheme="majorBidi" w:hAnsiTheme="majorBidi" w:cstheme="majorBidi"/>
          <w:color w:val="241F1F"/>
          <w:sz w:val="28"/>
          <w:szCs w:val="28"/>
        </w:rPr>
        <w:t>antiphagocytic</w:t>
      </w:r>
      <w:proofErr w:type="spellEnd"/>
      <w:r w:rsidRPr="00EE4101">
        <w:rPr>
          <w:rFonts w:asciiTheme="majorBidi" w:hAnsiTheme="majorBidi" w:cstheme="majorBidi"/>
          <w:color w:val="241F1F"/>
          <w:sz w:val="28"/>
          <w:szCs w:val="28"/>
        </w:rPr>
        <w:t>) effect.</w:t>
      </w:r>
    </w:p>
    <w:p w:rsidR="00C403D6" w:rsidRPr="00EE4101" w:rsidRDefault="00C403D6" w:rsidP="00EE4101">
      <w:pPr>
        <w:autoSpaceDE w:val="0"/>
        <w:autoSpaceDN w:val="0"/>
        <w:bidi w:val="0"/>
        <w:adjustRightInd w:val="0"/>
        <w:spacing w:after="0" w:line="360" w:lineRule="auto"/>
        <w:ind w:left="360"/>
        <w:jc w:val="lowKashida"/>
        <w:rPr>
          <w:rFonts w:asciiTheme="majorBidi" w:hAnsiTheme="majorBidi" w:cstheme="majorBidi"/>
          <w:color w:val="241F1F"/>
          <w:sz w:val="28"/>
          <w:szCs w:val="28"/>
        </w:rPr>
      </w:pPr>
      <w:proofErr w:type="spellStart"/>
      <w:r w:rsidRPr="00EE4101">
        <w:rPr>
          <w:rFonts w:asciiTheme="majorBidi" w:hAnsiTheme="majorBidi" w:cstheme="majorBidi"/>
          <w:color w:val="241F1F"/>
          <w:sz w:val="28"/>
          <w:szCs w:val="28"/>
        </w:rPr>
        <w:t>Fibronectin</w:t>
      </w:r>
      <w:proofErr w:type="spellEnd"/>
      <w:r w:rsidRPr="00EE4101">
        <w:rPr>
          <w:rFonts w:asciiTheme="majorBidi" w:hAnsiTheme="majorBidi" w:cstheme="majorBidi"/>
          <w:color w:val="241F1F"/>
          <w:sz w:val="28"/>
          <w:szCs w:val="28"/>
        </w:rPr>
        <w:t>-binding protein (</w:t>
      </w:r>
      <w:proofErr w:type="spellStart"/>
      <w:r w:rsidRPr="00EE4101">
        <w:rPr>
          <w:rFonts w:asciiTheme="majorBidi" w:hAnsiTheme="majorBidi" w:cstheme="majorBidi"/>
          <w:color w:val="241F1F"/>
          <w:sz w:val="28"/>
          <w:szCs w:val="28"/>
        </w:rPr>
        <w:t>FnBP</w:t>
      </w:r>
      <w:proofErr w:type="spellEnd"/>
      <w:r w:rsidRPr="00EE4101">
        <w:rPr>
          <w:rFonts w:asciiTheme="majorBidi" w:hAnsiTheme="majorBidi" w:cstheme="majorBidi"/>
          <w:color w:val="241F1F"/>
          <w:sz w:val="28"/>
          <w:szCs w:val="28"/>
        </w:rPr>
        <w:t>) and other staphylococcal surface proteins promote binding to mucosal cells and tissue matrices.</w:t>
      </w:r>
    </w:p>
    <w:p w:rsidR="00C403D6" w:rsidRPr="00C403D6" w:rsidRDefault="00C403D6" w:rsidP="00C403D6">
      <w:pPr>
        <w:autoSpaceDE w:val="0"/>
        <w:autoSpaceDN w:val="0"/>
        <w:bidi w:val="0"/>
        <w:adjustRightInd w:val="0"/>
        <w:spacing w:after="0" w:line="360" w:lineRule="auto"/>
        <w:ind w:left="360"/>
        <w:jc w:val="lowKashida"/>
        <w:rPr>
          <w:rFonts w:asciiTheme="majorBidi" w:hAnsiTheme="majorBidi" w:cstheme="majorBidi"/>
          <w:color w:val="241F1F"/>
          <w:sz w:val="28"/>
          <w:szCs w:val="28"/>
        </w:rPr>
      </w:pPr>
    </w:p>
    <w:p w:rsidR="00576FA3" w:rsidRDefault="0070351F" w:rsidP="000E3591">
      <w:pPr>
        <w:pStyle w:val="a5"/>
        <w:numPr>
          <w:ilvl w:val="0"/>
          <w:numId w:val="3"/>
        </w:numPr>
        <w:autoSpaceDE w:val="0"/>
        <w:autoSpaceDN w:val="0"/>
        <w:bidi w:val="0"/>
        <w:adjustRightInd w:val="0"/>
        <w:spacing w:after="0" w:line="360" w:lineRule="auto"/>
        <w:jc w:val="lowKashida"/>
        <w:rPr>
          <w:rFonts w:asciiTheme="majorBidi" w:hAnsiTheme="majorBidi" w:cstheme="majorBidi"/>
          <w:color w:val="241F1F"/>
          <w:sz w:val="28"/>
          <w:szCs w:val="28"/>
        </w:rPr>
      </w:pPr>
      <w:r>
        <w:rPr>
          <w:rFonts w:asciiTheme="majorBidi" w:hAnsiTheme="majorBidi" w:cstheme="majorBidi"/>
          <w:color w:val="241F1F"/>
          <w:sz w:val="28"/>
          <w:szCs w:val="28"/>
        </w:rPr>
        <w:t>*</w:t>
      </w:r>
      <w:r w:rsidR="00EB1506" w:rsidRPr="00443850">
        <w:rPr>
          <w:rFonts w:asciiTheme="majorBidi" w:hAnsiTheme="majorBidi" w:cstheme="majorBidi"/>
          <w:color w:val="241F1F"/>
          <w:sz w:val="28"/>
          <w:szCs w:val="28"/>
        </w:rPr>
        <w:t xml:space="preserve">Peptidoglycan, </w:t>
      </w:r>
      <w:r w:rsidR="00443850" w:rsidRPr="00443850">
        <w:rPr>
          <w:rFonts w:asciiTheme="majorBidi" w:hAnsiTheme="majorBidi" w:cstheme="majorBidi"/>
          <w:color w:val="241F1F"/>
          <w:sz w:val="28"/>
          <w:szCs w:val="28"/>
        </w:rPr>
        <w:t xml:space="preserve">  </w:t>
      </w:r>
    </w:p>
    <w:p w:rsidR="00576FA3" w:rsidRPr="00576FA3" w:rsidRDefault="0070351F" w:rsidP="0070351F">
      <w:pPr>
        <w:autoSpaceDE w:val="0"/>
        <w:autoSpaceDN w:val="0"/>
        <w:bidi w:val="0"/>
        <w:adjustRightInd w:val="0"/>
        <w:spacing w:after="0" w:line="360" w:lineRule="auto"/>
        <w:ind w:left="720"/>
        <w:jc w:val="lowKashida"/>
        <w:rPr>
          <w:rFonts w:asciiTheme="majorBidi" w:hAnsiTheme="majorBidi" w:cstheme="majorBidi"/>
          <w:color w:val="241F1F"/>
          <w:sz w:val="28"/>
          <w:szCs w:val="28"/>
        </w:rPr>
      </w:pPr>
      <w:r>
        <w:rPr>
          <w:rFonts w:asciiTheme="majorBidi" w:hAnsiTheme="majorBidi" w:cstheme="majorBidi"/>
          <w:color w:val="241F1F"/>
          <w:sz w:val="28"/>
          <w:szCs w:val="28"/>
        </w:rPr>
        <w:t>*</w:t>
      </w:r>
      <w:r w:rsidR="00576FA3">
        <w:rPr>
          <w:rFonts w:asciiTheme="majorBidi" w:hAnsiTheme="majorBidi" w:cstheme="majorBidi"/>
          <w:color w:val="241F1F"/>
          <w:sz w:val="28"/>
          <w:szCs w:val="28"/>
        </w:rPr>
        <w:t xml:space="preserve"> </w:t>
      </w:r>
      <w:proofErr w:type="spellStart"/>
      <w:r w:rsidR="00EB1506" w:rsidRPr="00576FA3">
        <w:rPr>
          <w:rFonts w:asciiTheme="majorBidi" w:hAnsiTheme="majorBidi" w:cstheme="majorBidi"/>
          <w:color w:val="241F1F"/>
          <w:sz w:val="28"/>
          <w:szCs w:val="28"/>
        </w:rPr>
        <w:t>Teichoic</w:t>
      </w:r>
      <w:proofErr w:type="spellEnd"/>
      <w:r w:rsidR="00EB1506" w:rsidRPr="00576FA3">
        <w:rPr>
          <w:rFonts w:asciiTheme="majorBidi" w:hAnsiTheme="majorBidi" w:cstheme="majorBidi"/>
          <w:color w:val="241F1F"/>
          <w:sz w:val="28"/>
          <w:szCs w:val="28"/>
        </w:rPr>
        <w:t xml:space="preserve"> acids, </w:t>
      </w:r>
      <w:r w:rsidR="00443850" w:rsidRPr="00576FA3">
        <w:rPr>
          <w:rFonts w:asciiTheme="majorBidi" w:hAnsiTheme="majorBidi" w:cstheme="majorBidi"/>
          <w:color w:val="241F1F"/>
          <w:sz w:val="28"/>
          <w:szCs w:val="28"/>
        </w:rPr>
        <w:t xml:space="preserve"> </w:t>
      </w:r>
    </w:p>
    <w:p w:rsidR="00443850" w:rsidRPr="00576FA3" w:rsidRDefault="00576FA3" w:rsidP="0070351F">
      <w:pPr>
        <w:autoSpaceDE w:val="0"/>
        <w:autoSpaceDN w:val="0"/>
        <w:bidi w:val="0"/>
        <w:adjustRightInd w:val="0"/>
        <w:spacing w:after="0" w:line="360" w:lineRule="auto"/>
        <w:ind w:left="360"/>
        <w:jc w:val="lowKashida"/>
        <w:rPr>
          <w:rFonts w:asciiTheme="majorBidi" w:hAnsiTheme="majorBidi" w:cstheme="majorBidi"/>
          <w:b/>
          <w:bCs/>
          <w:color w:val="223690"/>
          <w:sz w:val="28"/>
          <w:szCs w:val="28"/>
        </w:rPr>
      </w:pPr>
      <w:r>
        <w:rPr>
          <w:rFonts w:asciiTheme="majorBidi" w:hAnsiTheme="majorBidi" w:cstheme="majorBidi"/>
          <w:color w:val="241F1F"/>
          <w:sz w:val="28"/>
          <w:szCs w:val="28"/>
        </w:rPr>
        <w:t xml:space="preserve">     </w:t>
      </w:r>
      <w:r w:rsidR="0070351F">
        <w:rPr>
          <w:rFonts w:asciiTheme="majorBidi" w:hAnsiTheme="majorBidi" w:cstheme="majorBidi"/>
          <w:color w:val="241F1F"/>
          <w:sz w:val="28"/>
          <w:szCs w:val="28"/>
        </w:rPr>
        <w:t>*</w:t>
      </w:r>
      <w:r w:rsidR="00EB1506" w:rsidRPr="00576FA3">
        <w:rPr>
          <w:rFonts w:asciiTheme="majorBidi" w:hAnsiTheme="majorBidi" w:cstheme="majorBidi"/>
          <w:color w:val="241F1F"/>
          <w:sz w:val="28"/>
          <w:szCs w:val="28"/>
        </w:rPr>
        <w:t xml:space="preserve">Most </w:t>
      </w:r>
      <w:r w:rsidR="00EB1506" w:rsidRPr="00576FA3">
        <w:rPr>
          <w:rFonts w:asciiTheme="majorBidi" w:hAnsiTheme="majorBidi" w:cstheme="majorBidi"/>
          <w:i/>
          <w:iCs/>
          <w:color w:val="241F1F"/>
          <w:sz w:val="28"/>
          <w:szCs w:val="28"/>
        </w:rPr>
        <w:t xml:space="preserve">S aureus </w:t>
      </w:r>
      <w:r w:rsidR="00EB1506" w:rsidRPr="00576FA3">
        <w:rPr>
          <w:rFonts w:asciiTheme="majorBidi" w:hAnsiTheme="majorBidi" w:cstheme="majorBidi"/>
          <w:color w:val="241F1F"/>
          <w:sz w:val="28"/>
          <w:szCs w:val="28"/>
        </w:rPr>
        <w:t>strains of clinical importance have polysaccharide</w:t>
      </w:r>
      <w:r w:rsidR="00FC6F8E" w:rsidRPr="00576FA3">
        <w:rPr>
          <w:rFonts w:asciiTheme="majorBidi" w:hAnsiTheme="majorBidi" w:cstheme="majorBidi"/>
          <w:color w:val="241F1F"/>
          <w:sz w:val="28"/>
          <w:szCs w:val="28"/>
        </w:rPr>
        <w:t xml:space="preserve"> </w:t>
      </w:r>
      <w:r w:rsidR="005B5FA0" w:rsidRPr="00576FA3">
        <w:rPr>
          <w:rFonts w:asciiTheme="majorBidi" w:hAnsiTheme="majorBidi" w:cstheme="majorBidi"/>
          <w:color w:val="241F1F"/>
          <w:sz w:val="28"/>
          <w:szCs w:val="28"/>
        </w:rPr>
        <w:t>capsules.</w:t>
      </w:r>
      <w:r w:rsidR="00EB1506" w:rsidRPr="00576FA3">
        <w:rPr>
          <w:rFonts w:asciiTheme="majorBidi" w:hAnsiTheme="majorBidi" w:cstheme="majorBidi"/>
          <w:color w:val="241F1F"/>
          <w:sz w:val="28"/>
          <w:szCs w:val="28"/>
        </w:rPr>
        <w:t xml:space="preserve"> </w:t>
      </w:r>
    </w:p>
    <w:p w:rsidR="00EB1506" w:rsidRPr="00F23DD3" w:rsidRDefault="00EB1506" w:rsidP="00443850">
      <w:pPr>
        <w:autoSpaceDE w:val="0"/>
        <w:autoSpaceDN w:val="0"/>
        <w:bidi w:val="0"/>
        <w:adjustRightInd w:val="0"/>
        <w:spacing w:after="0" w:line="360" w:lineRule="auto"/>
        <w:jc w:val="lowKashida"/>
        <w:rPr>
          <w:rFonts w:asciiTheme="majorBidi" w:hAnsiTheme="majorBidi" w:cstheme="majorBidi"/>
          <w:b/>
          <w:bCs/>
          <w:sz w:val="28"/>
          <w:szCs w:val="28"/>
        </w:rPr>
      </w:pPr>
      <w:r w:rsidRPr="00F23DD3">
        <w:rPr>
          <w:rFonts w:asciiTheme="majorBidi" w:hAnsiTheme="majorBidi" w:cstheme="majorBidi"/>
          <w:b/>
          <w:bCs/>
          <w:sz w:val="28"/>
          <w:szCs w:val="28"/>
        </w:rPr>
        <w:t>Enzymes and Toxins</w:t>
      </w:r>
    </w:p>
    <w:p w:rsidR="00A6734A" w:rsidRDefault="00EB1506" w:rsidP="00A6734A">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Staphylococci can produce disease both through their </w:t>
      </w:r>
      <w:r w:rsidR="00D71AE8">
        <w:rPr>
          <w:rFonts w:asciiTheme="majorBidi" w:hAnsiTheme="majorBidi" w:cstheme="majorBidi"/>
          <w:color w:val="241F1F"/>
          <w:sz w:val="28"/>
          <w:szCs w:val="28"/>
        </w:rPr>
        <w:t xml:space="preserve">ability </w:t>
      </w:r>
      <w:r w:rsidRPr="00840F19">
        <w:rPr>
          <w:rFonts w:asciiTheme="majorBidi" w:hAnsiTheme="majorBidi" w:cstheme="majorBidi"/>
          <w:color w:val="241F1F"/>
          <w:sz w:val="28"/>
          <w:szCs w:val="28"/>
        </w:rPr>
        <w:t>to multiply and spread widely in tissues and through their</w:t>
      </w:r>
      <w:r w:rsidR="00D71AE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production of many extracellular substances. </w:t>
      </w:r>
    </w:p>
    <w:p w:rsidR="00EB1506" w:rsidRPr="00840F19" w:rsidRDefault="00EB1506" w:rsidP="00A6734A">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A. Catalase</w:t>
      </w:r>
    </w:p>
    <w:p w:rsidR="00EB1506" w:rsidRPr="00840F19" w:rsidRDefault="00EB1506" w:rsidP="005860FA">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Staphylococci produce catalase, which converts </w:t>
      </w:r>
      <w:r w:rsidR="00A1418F">
        <w:rPr>
          <w:rFonts w:asciiTheme="majorBidi" w:hAnsiTheme="majorBidi" w:cstheme="majorBidi"/>
          <w:color w:val="241F1F"/>
          <w:sz w:val="28"/>
          <w:szCs w:val="28"/>
        </w:rPr>
        <w:t>H</w:t>
      </w:r>
      <w:r w:rsidR="00A1418F" w:rsidRPr="00A1418F">
        <w:rPr>
          <w:rFonts w:asciiTheme="majorBidi" w:hAnsiTheme="majorBidi" w:cstheme="majorBidi"/>
          <w:color w:val="241F1F"/>
          <w:sz w:val="28"/>
          <w:szCs w:val="28"/>
          <w:vertAlign w:val="subscript"/>
        </w:rPr>
        <w:t>2</w:t>
      </w:r>
      <w:r w:rsidR="00A1418F">
        <w:rPr>
          <w:rFonts w:asciiTheme="majorBidi" w:hAnsiTheme="majorBidi" w:cstheme="majorBidi"/>
          <w:color w:val="241F1F"/>
          <w:sz w:val="28"/>
          <w:szCs w:val="28"/>
        </w:rPr>
        <w:t>O</w:t>
      </w:r>
      <w:r w:rsidR="00A1418F" w:rsidRPr="00A1418F">
        <w:rPr>
          <w:rFonts w:asciiTheme="majorBidi" w:hAnsiTheme="majorBidi" w:cstheme="majorBidi"/>
          <w:color w:val="241F1F"/>
          <w:sz w:val="28"/>
          <w:szCs w:val="28"/>
          <w:vertAlign w:val="subscript"/>
        </w:rPr>
        <w:t>2</w:t>
      </w:r>
      <w:r w:rsidR="005860F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into water and oxygen. The catalase test differentiates</w:t>
      </w:r>
      <w:r w:rsidR="00CE0EF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the staphylococci, which are positive, from the streptococci,</w:t>
      </w:r>
      <w:r w:rsidR="00CE0EF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which are negative.</w:t>
      </w:r>
    </w:p>
    <w:p w:rsidR="00EB1506" w:rsidRPr="00840F19" w:rsidRDefault="00EB150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B. Coagulase and Clumping Factor</w:t>
      </w:r>
    </w:p>
    <w:p w:rsidR="00623528" w:rsidRDefault="00EB1506" w:rsidP="00623528">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produces an extracellular coagulase, an enzyme</w:t>
      </w:r>
      <w:r w:rsidR="00C20BD2">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like</w:t>
      </w:r>
      <w:r w:rsidR="00C20BD2">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protein that clots oxalated or citrated plasma. Coagulase</w:t>
      </w:r>
      <w:r w:rsidR="00C20BD2">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binds to </w:t>
      </w:r>
      <w:proofErr w:type="spellStart"/>
      <w:r w:rsidRPr="00840F19">
        <w:rPr>
          <w:rFonts w:asciiTheme="majorBidi" w:hAnsiTheme="majorBidi" w:cstheme="majorBidi"/>
          <w:color w:val="241F1F"/>
          <w:sz w:val="28"/>
          <w:szCs w:val="28"/>
        </w:rPr>
        <w:t>prothrombin</w:t>
      </w:r>
      <w:proofErr w:type="spellEnd"/>
      <w:r w:rsidRPr="00840F19">
        <w:rPr>
          <w:rFonts w:asciiTheme="majorBidi" w:hAnsiTheme="majorBidi" w:cstheme="majorBidi"/>
          <w:color w:val="241F1F"/>
          <w:sz w:val="28"/>
          <w:szCs w:val="28"/>
        </w:rPr>
        <w:t>; together they become enzymatically</w:t>
      </w:r>
      <w:r w:rsidR="00C20BD2">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active and initiate fibrin polymerization. Coagulase may</w:t>
      </w:r>
      <w:r w:rsidR="007E255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deposit fibrin on the surface of staphylococci, perhaps altering</w:t>
      </w:r>
      <w:r w:rsidR="00C20BD2">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their ingestion by phagocytic cells or their destruction</w:t>
      </w:r>
      <w:r w:rsidR="00C20BD2">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within such cells. </w:t>
      </w:r>
    </w:p>
    <w:p w:rsidR="007E2557" w:rsidRDefault="00EB1506" w:rsidP="005860FA">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b/>
          <w:bCs/>
          <w:color w:val="241F1F"/>
          <w:sz w:val="28"/>
          <w:szCs w:val="28"/>
        </w:rPr>
        <w:lastRenderedPageBreak/>
        <w:t xml:space="preserve">Clumping factor </w:t>
      </w:r>
      <w:r w:rsidRPr="00840F19">
        <w:rPr>
          <w:rFonts w:asciiTheme="majorBidi" w:hAnsiTheme="majorBidi" w:cstheme="majorBidi"/>
          <w:color w:val="241F1F"/>
          <w:sz w:val="28"/>
          <w:szCs w:val="28"/>
        </w:rPr>
        <w:t>is cell wall bound and that is responsible for</w:t>
      </w:r>
      <w:r w:rsidR="008C69E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adherence of the organisms to fibrinogen and fibrin. When</w:t>
      </w:r>
      <w:r w:rsidR="008C69E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mixed with plasma,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forms clumps. Clumping factor</w:t>
      </w:r>
      <w:r w:rsidR="008C69EA">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is distinct from coagulase. </w:t>
      </w:r>
    </w:p>
    <w:p w:rsidR="00527566" w:rsidRPr="00840F19" w:rsidRDefault="00527566" w:rsidP="007E2557">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C. Other Enzymes</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Other enzymes produced by staphylococci include a </w:t>
      </w:r>
      <w:proofErr w:type="spellStart"/>
      <w:r w:rsidRPr="00840F19">
        <w:rPr>
          <w:rFonts w:asciiTheme="majorBidi" w:hAnsiTheme="majorBidi" w:cstheme="majorBidi"/>
          <w:color w:val="241F1F"/>
          <w:sz w:val="28"/>
          <w:szCs w:val="28"/>
        </w:rPr>
        <w:t>hyaluronidase</w:t>
      </w:r>
      <w:proofErr w:type="spellEnd"/>
      <w:r w:rsidRPr="00840F19">
        <w:rPr>
          <w:rFonts w:asciiTheme="majorBidi" w:hAnsiTheme="majorBidi" w:cstheme="majorBidi"/>
          <w:color w:val="241F1F"/>
          <w:sz w:val="28"/>
          <w:szCs w:val="28"/>
        </w:rPr>
        <w:t>,</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or spreading factor—a </w:t>
      </w:r>
      <w:proofErr w:type="spellStart"/>
      <w:r w:rsidRPr="00840F19">
        <w:rPr>
          <w:rFonts w:asciiTheme="majorBidi" w:hAnsiTheme="majorBidi" w:cstheme="majorBidi"/>
          <w:color w:val="241F1F"/>
          <w:sz w:val="28"/>
          <w:szCs w:val="28"/>
        </w:rPr>
        <w:t>staphylokinase</w:t>
      </w:r>
      <w:proofErr w:type="spellEnd"/>
      <w:r w:rsidRPr="00840F19">
        <w:rPr>
          <w:rFonts w:asciiTheme="majorBidi" w:hAnsiTheme="majorBidi" w:cstheme="majorBidi"/>
          <w:color w:val="241F1F"/>
          <w:sz w:val="28"/>
          <w:szCs w:val="28"/>
        </w:rPr>
        <w:t xml:space="preserve"> resulting in</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fibrinolysis but acting much more slowly than streptokinase,</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proteinases, lipases, and β-lactamase.</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 xml:space="preserve">D. </w:t>
      </w:r>
      <w:proofErr w:type="spellStart"/>
      <w:r w:rsidRPr="00840F19">
        <w:rPr>
          <w:rFonts w:asciiTheme="majorBidi" w:hAnsiTheme="majorBidi" w:cstheme="majorBidi"/>
          <w:b/>
          <w:bCs/>
          <w:color w:val="241F1F"/>
          <w:sz w:val="28"/>
          <w:szCs w:val="28"/>
        </w:rPr>
        <w:t>Hemolysins</w:t>
      </w:r>
      <w:proofErr w:type="spellEnd"/>
    </w:p>
    <w:p w:rsidR="00527566" w:rsidRPr="00840F19" w:rsidRDefault="00527566" w:rsidP="00FC27BB">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 xml:space="preserve">possesses four </w:t>
      </w:r>
      <w:proofErr w:type="spellStart"/>
      <w:r w:rsidRPr="00840F19">
        <w:rPr>
          <w:rFonts w:asciiTheme="majorBidi" w:hAnsiTheme="majorBidi" w:cstheme="majorBidi"/>
          <w:color w:val="241F1F"/>
          <w:sz w:val="28"/>
          <w:szCs w:val="28"/>
        </w:rPr>
        <w:t>h</w:t>
      </w:r>
      <w:r w:rsidR="00A00DAC">
        <w:rPr>
          <w:rFonts w:asciiTheme="majorBidi" w:hAnsiTheme="majorBidi" w:cstheme="majorBidi"/>
          <w:color w:val="241F1F"/>
          <w:sz w:val="28"/>
          <w:szCs w:val="28"/>
        </w:rPr>
        <w:t>emolysins</w:t>
      </w:r>
      <w:proofErr w:type="spellEnd"/>
      <w:r w:rsidRPr="00840F19">
        <w:rPr>
          <w:rFonts w:asciiTheme="majorBidi" w:hAnsiTheme="majorBidi" w:cstheme="majorBidi"/>
          <w:color w:val="241F1F"/>
          <w:sz w:val="28"/>
          <w:szCs w:val="28"/>
        </w:rPr>
        <w:t>. α-</w:t>
      </w:r>
      <w:proofErr w:type="spellStart"/>
      <w:r w:rsidRPr="00840F19">
        <w:rPr>
          <w:rFonts w:asciiTheme="majorBidi" w:hAnsiTheme="majorBidi" w:cstheme="majorBidi"/>
          <w:color w:val="241F1F"/>
          <w:sz w:val="28"/>
          <w:szCs w:val="28"/>
        </w:rPr>
        <w:t>Hemolysin</w:t>
      </w:r>
      <w:proofErr w:type="spellEnd"/>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is a heterogeneous protein that acts on a broad spectrum of</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eukaryotic cell membranes. The β-toxin degrades </w:t>
      </w:r>
      <w:proofErr w:type="spellStart"/>
      <w:r w:rsidRPr="00840F19">
        <w:rPr>
          <w:rFonts w:asciiTheme="majorBidi" w:hAnsiTheme="majorBidi" w:cstheme="majorBidi"/>
          <w:color w:val="241F1F"/>
          <w:sz w:val="28"/>
          <w:szCs w:val="28"/>
        </w:rPr>
        <w:t>sphingomyelin</w:t>
      </w:r>
      <w:proofErr w:type="spellEnd"/>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and therefore is toxic for many kinds of cells, including</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human </w:t>
      </w:r>
      <w:r w:rsidR="00591BF3">
        <w:rPr>
          <w:rFonts w:asciiTheme="majorBidi" w:hAnsiTheme="majorBidi" w:cstheme="majorBidi"/>
          <w:color w:val="241F1F"/>
          <w:sz w:val="28"/>
          <w:szCs w:val="28"/>
        </w:rPr>
        <w:t>RBC</w:t>
      </w:r>
      <w:r w:rsidR="004A719B">
        <w:rPr>
          <w:rFonts w:asciiTheme="majorBidi" w:hAnsiTheme="majorBidi" w:cstheme="majorBidi"/>
          <w:color w:val="241F1F"/>
          <w:sz w:val="28"/>
          <w:szCs w:val="28"/>
        </w:rPr>
        <w:t>. The δ-toxin is heterogeneous, i</w:t>
      </w:r>
      <w:r w:rsidRPr="00840F19">
        <w:rPr>
          <w:rFonts w:asciiTheme="majorBidi" w:hAnsiTheme="majorBidi" w:cstheme="majorBidi"/>
          <w:color w:val="241F1F"/>
          <w:sz w:val="28"/>
          <w:szCs w:val="28"/>
        </w:rPr>
        <w:t>t disrupts biologic</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membranes and may have a role in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diarrheal diseases.</w:t>
      </w:r>
      <w:r w:rsidR="00591BF3">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The γ-</w:t>
      </w:r>
      <w:proofErr w:type="spellStart"/>
      <w:r w:rsidRPr="00840F19">
        <w:rPr>
          <w:rFonts w:asciiTheme="majorBidi" w:hAnsiTheme="majorBidi" w:cstheme="majorBidi"/>
          <w:color w:val="241F1F"/>
          <w:sz w:val="28"/>
          <w:szCs w:val="28"/>
        </w:rPr>
        <w:t>hemolysin</w:t>
      </w:r>
      <w:proofErr w:type="spellEnd"/>
      <w:r w:rsidRPr="00840F19">
        <w:rPr>
          <w:rFonts w:asciiTheme="majorBidi" w:hAnsiTheme="majorBidi" w:cstheme="majorBidi"/>
          <w:color w:val="241F1F"/>
          <w:sz w:val="28"/>
          <w:szCs w:val="28"/>
        </w:rPr>
        <w:t xml:space="preserve"> is a </w:t>
      </w:r>
      <w:proofErr w:type="spellStart"/>
      <w:r w:rsidRPr="00840F19">
        <w:rPr>
          <w:rFonts w:asciiTheme="majorBidi" w:hAnsiTheme="majorBidi" w:cstheme="majorBidi"/>
          <w:color w:val="241F1F"/>
          <w:sz w:val="28"/>
          <w:szCs w:val="28"/>
        </w:rPr>
        <w:t>leukocid</w:t>
      </w:r>
      <w:r w:rsidR="00FC27BB">
        <w:rPr>
          <w:rFonts w:asciiTheme="majorBidi" w:hAnsiTheme="majorBidi" w:cstheme="majorBidi"/>
          <w:color w:val="241F1F"/>
          <w:sz w:val="28"/>
          <w:szCs w:val="28"/>
        </w:rPr>
        <w:t>in</w:t>
      </w:r>
      <w:proofErr w:type="spellEnd"/>
      <w:r w:rsidR="00FC27BB">
        <w:rPr>
          <w:rFonts w:asciiTheme="majorBidi" w:hAnsiTheme="majorBidi" w:cstheme="majorBidi"/>
          <w:color w:val="241F1F"/>
          <w:sz w:val="28"/>
          <w:szCs w:val="28"/>
        </w:rPr>
        <w:t xml:space="preserve"> that lyses white blood cells.</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 xml:space="preserve">E. Panton–Valentine </w:t>
      </w:r>
      <w:proofErr w:type="spellStart"/>
      <w:r w:rsidRPr="00840F19">
        <w:rPr>
          <w:rFonts w:asciiTheme="majorBidi" w:hAnsiTheme="majorBidi" w:cstheme="majorBidi"/>
          <w:b/>
          <w:bCs/>
          <w:color w:val="241F1F"/>
          <w:sz w:val="28"/>
          <w:szCs w:val="28"/>
        </w:rPr>
        <w:t>Leukocidin</w:t>
      </w:r>
      <w:proofErr w:type="spellEnd"/>
    </w:p>
    <w:p w:rsidR="00591BF3" w:rsidRDefault="00527566" w:rsidP="00591BF3">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PVL is encoded</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on a mobile phage. It can kill white blood cells of humans and</w:t>
      </w:r>
      <w:r w:rsidR="000E10DB">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rabbits. </w:t>
      </w:r>
    </w:p>
    <w:p w:rsidR="00527566" w:rsidRPr="00840F19" w:rsidRDefault="00527566" w:rsidP="00591BF3">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 xml:space="preserve">F. </w:t>
      </w:r>
      <w:proofErr w:type="spellStart"/>
      <w:r w:rsidRPr="00840F19">
        <w:rPr>
          <w:rFonts w:asciiTheme="majorBidi" w:hAnsiTheme="majorBidi" w:cstheme="majorBidi"/>
          <w:b/>
          <w:bCs/>
          <w:color w:val="241F1F"/>
          <w:sz w:val="28"/>
          <w:szCs w:val="28"/>
        </w:rPr>
        <w:t>Exfoliative</w:t>
      </w:r>
      <w:proofErr w:type="spellEnd"/>
      <w:r w:rsidRPr="00840F19">
        <w:rPr>
          <w:rFonts w:asciiTheme="majorBidi" w:hAnsiTheme="majorBidi" w:cstheme="majorBidi"/>
          <w:b/>
          <w:bCs/>
          <w:color w:val="241F1F"/>
          <w:sz w:val="28"/>
          <w:szCs w:val="28"/>
        </w:rPr>
        <w:t xml:space="preserve"> Toxins</w:t>
      </w:r>
    </w:p>
    <w:p w:rsidR="000F22A8"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color w:val="241F1F"/>
          <w:sz w:val="28"/>
          <w:szCs w:val="28"/>
        </w:rPr>
        <w:t xml:space="preserve">These </w:t>
      </w:r>
      <w:proofErr w:type="spellStart"/>
      <w:r w:rsidRPr="00840F19">
        <w:rPr>
          <w:rFonts w:asciiTheme="majorBidi" w:hAnsiTheme="majorBidi" w:cstheme="majorBidi"/>
          <w:color w:val="241F1F"/>
          <w:sz w:val="28"/>
          <w:szCs w:val="28"/>
        </w:rPr>
        <w:t>epidermolytic</w:t>
      </w:r>
      <w:proofErr w:type="spellEnd"/>
      <w:r w:rsidRPr="00840F19">
        <w:rPr>
          <w:rFonts w:asciiTheme="majorBidi" w:hAnsiTheme="majorBidi" w:cstheme="majorBidi"/>
          <w:color w:val="241F1F"/>
          <w:sz w:val="28"/>
          <w:szCs w:val="28"/>
        </w:rPr>
        <w:t xml:space="preserve"> toxins of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are two distinct proteins</w:t>
      </w:r>
      <w:r w:rsidR="000F22A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of the same molecular weight. </w:t>
      </w:r>
      <w:proofErr w:type="spellStart"/>
      <w:r w:rsidRPr="00840F19">
        <w:rPr>
          <w:rFonts w:asciiTheme="majorBidi" w:hAnsiTheme="majorBidi" w:cstheme="majorBidi"/>
          <w:color w:val="241F1F"/>
          <w:sz w:val="28"/>
          <w:szCs w:val="28"/>
        </w:rPr>
        <w:t>Exfoliative</w:t>
      </w:r>
      <w:proofErr w:type="spellEnd"/>
      <w:r w:rsidRPr="00840F19">
        <w:rPr>
          <w:rFonts w:asciiTheme="majorBidi" w:hAnsiTheme="majorBidi" w:cstheme="majorBidi"/>
          <w:color w:val="241F1F"/>
          <w:sz w:val="28"/>
          <w:szCs w:val="28"/>
        </w:rPr>
        <w:t xml:space="preserve"> toxin A is</w:t>
      </w:r>
      <w:r w:rsidR="000F22A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encoded by </w:t>
      </w:r>
      <w:r w:rsidRPr="00840F19">
        <w:rPr>
          <w:rFonts w:asciiTheme="majorBidi" w:hAnsiTheme="majorBidi" w:cstheme="majorBidi"/>
          <w:i/>
          <w:iCs/>
          <w:color w:val="241F1F"/>
          <w:sz w:val="28"/>
          <w:szCs w:val="28"/>
        </w:rPr>
        <w:t xml:space="preserve">eta </w:t>
      </w:r>
      <w:r w:rsidRPr="00840F19">
        <w:rPr>
          <w:rFonts w:asciiTheme="majorBidi" w:hAnsiTheme="majorBidi" w:cstheme="majorBidi"/>
          <w:color w:val="241F1F"/>
          <w:sz w:val="28"/>
          <w:szCs w:val="28"/>
        </w:rPr>
        <w:t>located on a p</w:t>
      </w:r>
      <w:r w:rsidR="006B1CDB">
        <w:rPr>
          <w:rFonts w:asciiTheme="majorBidi" w:hAnsiTheme="majorBidi" w:cstheme="majorBidi"/>
          <w:color w:val="241F1F"/>
          <w:sz w:val="28"/>
          <w:szCs w:val="28"/>
        </w:rPr>
        <w:t>hage and is heat stable</w:t>
      </w:r>
      <w:r w:rsidRPr="00840F19">
        <w:rPr>
          <w:rFonts w:asciiTheme="majorBidi" w:hAnsiTheme="majorBidi" w:cstheme="majorBidi"/>
          <w:color w:val="241F1F"/>
          <w:sz w:val="28"/>
          <w:szCs w:val="28"/>
        </w:rPr>
        <w:t xml:space="preserve">. </w:t>
      </w:r>
      <w:proofErr w:type="spellStart"/>
      <w:r w:rsidRPr="00840F19">
        <w:rPr>
          <w:rFonts w:asciiTheme="majorBidi" w:hAnsiTheme="majorBidi" w:cstheme="majorBidi"/>
          <w:color w:val="241F1F"/>
          <w:sz w:val="28"/>
          <w:szCs w:val="28"/>
        </w:rPr>
        <w:t>Exfoliative</w:t>
      </w:r>
      <w:proofErr w:type="spellEnd"/>
      <w:r w:rsidRPr="00840F19">
        <w:rPr>
          <w:rFonts w:asciiTheme="majorBidi" w:hAnsiTheme="majorBidi" w:cstheme="majorBidi"/>
          <w:color w:val="241F1F"/>
          <w:sz w:val="28"/>
          <w:szCs w:val="28"/>
        </w:rPr>
        <w:t xml:space="preserve"> toxin B is plasmid mediated</w:t>
      </w:r>
      <w:r w:rsidR="000F22A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and heat labile. These </w:t>
      </w:r>
      <w:proofErr w:type="spellStart"/>
      <w:r w:rsidRPr="00840F19">
        <w:rPr>
          <w:rFonts w:asciiTheme="majorBidi" w:hAnsiTheme="majorBidi" w:cstheme="majorBidi"/>
          <w:color w:val="241F1F"/>
          <w:sz w:val="28"/>
          <w:szCs w:val="28"/>
        </w:rPr>
        <w:t>epidermolytic</w:t>
      </w:r>
      <w:proofErr w:type="spellEnd"/>
      <w:r w:rsidRPr="00840F19">
        <w:rPr>
          <w:rFonts w:asciiTheme="majorBidi" w:hAnsiTheme="majorBidi" w:cstheme="majorBidi"/>
          <w:color w:val="241F1F"/>
          <w:sz w:val="28"/>
          <w:szCs w:val="28"/>
        </w:rPr>
        <w:t xml:space="preserve"> toxins yield the</w:t>
      </w:r>
      <w:r w:rsidR="000F22A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generalized desquamation of the staphylococcal scalded skin</w:t>
      </w:r>
      <w:r w:rsidR="000F22A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syndrome </w:t>
      </w:r>
      <w:r w:rsidR="00D772A6">
        <w:rPr>
          <w:rFonts w:asciiTheme="majorBidi" w:hAnsiTheme="majorBidi" w:cstheme="majorBidi"/>
          <w:color w:val="241F1F"/>
          <w:sz w:val="28"/>
          <w:szCs w:val="28"/>
        </w:rPr>
        <w:t xml:space="preserve">(SSSS) </w:t>
      </w:r>
      <w:r w:rsidRPr="00840F19">
        <w:rPr>
          <w:rFonts w:asciiTheme="majorBidi" w:hAnsiTheme="majorBidi" w:cstheme="majorBidi"/>
          <w:color w:val="241F1F"/>
          <w:sz w:val="28"/>
          <w:szCs w:val="28"/>
        </w:rPr>
        <w:t xml:space="preserve">by dissolving the </w:t>
      </w:r>
      <w:proofErr w:type="spellStart"/>
      <w:r w:rsidRPr="00840F19">
        <w:rPr>
          <w:rFonts w:asciiTheme="majorBidi" w:hAnsiTheme="majorBidi" w:cstheme="majorBidi"/>
          <w:color w:val="241F1F"/>
          <w:sz w:val="28"/>
          <w:szCs w:val="28"/>
        </w:rPr>
        <w:t>mucopolysaccharide</w:t>
      </w:r>
      <w:proofErr w:type="spellEnd"/>
      <w:r w:rsidRPr="00840F19">
        <w:rPr>
          <w:rFonts w:asciiTheme="majorBidi" w:hAnsiTheme="majorBidi" w:cstheme="majorBidi"/>
          <w:color w:val="241F1F"/>
          <w:sz w:val="28"/>
          <w:szCs w:val="28"/>
        </w:rPr>
        <w:t xml:space="preserve"> matrix of</w:t>
      </w:r>
      <w:r w:rsidR="000F22A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the epidermis. The toxins are </w:t>
      </w:r>
      <w:r w:rsidRPr="00840F19">
        <w:rPr>
          <w:rFonts w:asciiTheme="majorBidi" w:hAnsiTheme="majorBidi" w:cstheme="majorBidi"/>
          <w:b/>
          <w:bCs/>
          <w:color w:val="241F1F"/>
          <w:sz w:val="28"/>
          <w:szCs w:val="28"/>
        </w:rPr>
        <w:t>superantigens</w:t>
      </w:r>
      <w:r w:rsidR="000F22A8">
        <w:rPr>
          <w:rFonts w:asciiTheme="majorBidi" w:hAnsiTheme="majorBidi" w:cstheme="majorBidi"/>
          <w:b/>
          <w:bCs/>
          <w:color w:val="241F1F"/>
          <w:sz w:val="28"/>
          <w:szCs w:val="28"/>
        </w:rPr>
        <w:t>.</w:t>
      </w:r>
      <w:r w:rsidRPr="00840F19">
        <w:rPr>
          <w:rFonts w:asciiTheme="majorBidi" w:hAnsiTheme="majorBidi" w:cstheme="majorBidi"/>
          <w:b/>
          <w:bCs/>
          <w:color w:val="241F1F"/>
          <w:sz w:val="28"/>
          <w:szCs w:val="28"/>
        </w:rPr>
        <w:t xml:space="preserve"> </w:t>
      </w:r>
    </w:p>
    <w:p w:rsidR="00527566" w:rsidRPr="00840F19" w:rsidRDefault="0042234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Pr>
          <w:rFonts w:asciiTheme="majorBidi" w:hAnsiTheme="majorBidi" w:cstheme="majorBidi"/>
          <w:b/>
          <w:bCs/>
          <w:color w:val="241F1F"/>
          <w:sz w:val="28"/>
          <w:szCs w:val="28"/>
        </w:rPr>
        <w:t xml:space="preserve">G. Toxic Shock Syndrome </w:t>
      </w:r>
      <w:r w:rsidR="00527566" w:rsidRPr="00840F19">
        <w:rPr>
          <w:rFonts w:asciiTheme="majorBidi" w:hAnsiTheme="majorBidi" w:cstheme="majorBidi"/>
          <w:b/>
          <w:bCs/>
          <w:color w:val="241F1F"/>
          <w:sz w:val="28"/>
          <w:szCs w:val="28"/>
        </w:rPr>
        <w:t>Toxin</w:t>
      </w:r>
    </w:p>
    <w:p w:rsidR="00527566" w:rsidRDefault="00527566" w:rsidP="00422346">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Most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strains isolated from patients with toxic shock</w:t>
      </w:r>
      <w:r w:rsidR="00CE2C24">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syndrome produce a toxin called </w:t>
      </w:r>
      <w:r w:rsidRPr="00840F19">
        <w:rPr>
          <w:rFonts w:asciiTheme="majorBidi" w:hAnsiTheme="majorBidi" w:cstheme="majorBidi"/>
          <w:b/>
          <w:bCs/>
          <w:color w:val="241F1F"/>
          <w:sz w:val="28"/>
          <w:szCs w:val="28"/>
        </w:rPr>
        <w:t>toxic shock syndrome</w:t>
      </w:r>
      <w:r w:rsidR="00CE2C24">
        <w:rPr>
          <w:rFonts w:asciiTheme="majorBidi" w:hAnsiTheme="majorBidi" w:cstheme="majorBidi"/>
          <w:b/>
          <w:bCs/>
          <w:color w:val="241F1F"/>
          <w:sz w:val="28"/>
          <w:szCs w:val="28"/>
        </w:rPr>
        <w:t xml:space="preserve"> </w:t>
      </w:r>
      <w:r w:rsidRPr="00840F19">
        <w:rPr>
          <w:rFonts w:asciiTheme="majorBidi" w:hAnsiTheme="majorBidi" w:cstheme="majorBidi"/>
          <w:b/>
          <w:bCs/>
          <w:color w:val="241F1F"/>
          <w:sz w:val="28"/>
          <w:szCs w:val="28"/>
        </w:rPr>
        <w:t xml:space="preserve">toxin-1 </w:t>
      </w:r>
      <w:r w:rsidR="00422346">
        <w:rPr>
          <w:rFonts w:asciiTheme="majorBidi" w:hAnsiTheme="majorBidi" w:cstheme="majorBidi"/>
          <w:color w:val="241F1F"/>
          <w:sz w:val="28"/>
          <w:szCs w:val="28"/>
        </w:rPr>
        <w:t xml:space="preserve">(TSST-1). </w:t>
      </w:r>
      <w:r w:rsidRPr="00840F19">
        <w:rPr>
          <w:rFonts w:asciiTheme="majorBidi" w:hAnsiTheme="majorBidi" w:cstheme="majorBidi"/>
          <w:color w:val="241F1F"/>
          <w:sz w:val="28"/>
          <w:szCs w:val="28"/>
        </w:rPr>
        <w:t>TSST-1</w:t>
      </w:r>
      <w:r w:rsidR="00CE2C24">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is the prototypical </w:t>
      </w:r>
      <w:r w:rsidR="004F0A89">
        <w:rPr>
          <w:rFonts w:asciiTheme="majorBidi" w:hAnsiTheme="majorBidi" w:cstheme="majorBidi"/>
          <w:b/>
          <w:bCs/>
          <w:color w:val="241F1F"/>
          <w:sz w:val="28"/>
          <w:szCs w:val="28"/>
        </w:rPr>
        <w:t>superantigen</w:t>
      </w:r>
      <w:r w:rsidRPr="00840F19">
        <w:rPr>
          <w:rFonts w:asciiTheme="majorBidi" w:hAnsiTheme="majorBidi" w:cstheme="majorBidi"/>
          <w:color w:val="241F1F"/>
          <w:sz w:val="28"/>
          <w:szCs w:val="28"/>
        </w:rPr>
        <w:t>. The gene for TSST-1 is</w:t>
      </w:r>
      <w:r w:rsidR="00CE2C24">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found in about 20% of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isolates, including MRSA.</w:t>
      </w:r>
    </w:p>
    <w:p w:rsidR="00F8564E" w:rsidRPr="00EE4101" w:rsidRDefault="00EE4101" w:rsidP="00F8564E">
      <w:pPr>
        <w:autoSpaceDE w:val="0"/>
        <w:autoSpaceDN w:val="0"/>
        <w:bidi w:val="0"/>
        <w:adjustRightInd w:val="0"/>
        <w:spacing w:after="0" w:line="360" w:lineRule="auto"/>
        <w:jc w:val="lowKashida"/>
        <w:rPr>
          <w:rFonts w:asciiTheme="majorBidi" w:hAnsiTheme="majorBidi" w:cstheme="majorBidi"/>
          <w:b/>
          <w:bCs/>
          <w:sz w:val="28"/>
          <w:szCs w:val="28"/>
        </w:rPr>
      </w:pPr>
      <w:r w:rsidRPr="00EE4101">
        <w:rPr>
          <w:rFonts w:asciiTheme="majorBidi" w:hAnsiTheme="majorBidi" w:cstheme="majorBidi"/>
          <w:sz w:val="28"/>
          <w:szCs w:val="28"/>
        </w:rPr>
        <w:lastRenderedPageBreak/>
        <w:t>*</w:t>
      </w:r>
      <w:proofErr w:type="spellStart"/>
      <w:r w:rsidR="00F8564E" w:rsidRPr="00EE4101">
        <w:rPr>
          <w:rFonts w:asciiTheme="majorBidi" w:hAnsiTheme="majorBidi" w:cstheme="majorBidi"/>
          <w:sz w:val="28"/>
          <w:szCs w:val="28"/>
        </w:rPr>
        <w:t>Superantigen</w:t>
      </w:r>
      <w:proofErr w:type="spellEnd"/>
      <w:r w:rsidR="00F8564E" w:rsidRPr="00EE4101">
        <w:rPr>
          <w:rFonts w:asciiTheme="majorBidi" w:hAnsiTheme="majorBidi" w:cstheme="majorBidi"/>
          <w:sz w:val="28"/>
          <w:szCs w:val="28"/>
        </w:rPr>
        <w:t xml:space="preserve"> exotoxins: These toxins have an affinity for the T cell receptor MHC Class II antigen complex. They stimulate enhanced T lymphocyte response (as many as twenty percent of T cells respond, compared with 0.01 percent responding to the usual processed antigens). This difference is a result of their ability to recognize a relatively conserved region of the T cell receptor. This major T cell activation can cause toxic shock syndrome, primarily by release into the circulation of inordinately large amounts of T cell cytokines, such as interleukin-2 (IL-2), interferon, and tumor necrosis factor.</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H. Enterotoxins</w:t>
      </w:r>
    </w:p>
    <w:p w:rsidR="00147538" w:rsidRDefault="00527566" w:rsidP="00406069">
      <w:pPr>
        <w:autoSpaceDE w:val="0"/>
        <w:autoSpaceDN w:val="0"/>
        <w:bidi w:val="0"/>
        <w:adjustRightInd w:val="0"/>
        <w:spacing w:after="0" w:line="360" w:lineRule="auto"/>
        <w:jc w:val="lowKashida"/>
        <w:rPr>
          <w:rFonts w:asciiTheme="majorBidi" w:hAnsiTheme="majorBidi" w:cstheme="majorBidi"/>
          <w:b/>
          <w:bCs/>
          <w:color w:val="223690"/>
          <w:sz w:val="28"/>
          <w:szCs w:val="28"/>
        </w:rPr>
      </w:pPr>
      <w:r w:rsidRPr="00840F19">
        <w:rPr>
          <w:rFonts w:asciiTheme="majorBidi" w:hAnsiTheme="majorBidi" w:cstheme="majorBidi"/>
          <w:color w:val="241F1F"/>
          <w:sz w:val="28"/>
          <w:szCs w:val="28"/>
        </w:rPr>
        <w:t>There are 15 enterotoxins (A–E, G–P) that, similar to TSST-1,</w:t>
      </w:r>
      <w:r w:rsidR="00001D26">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are superantigens. Approximately 50% of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strains can</w:t>
      </w:r>
      <w:r w:rsidR="00001D26">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produce one or more of them. The enterotoxins are heat stable</w:t>
      </w:r>
      <w:r w:rsidR="00001D26">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and resistant to the action of gut enzymes. Important causes</w:t>
      </w:r>
      <w:r w:rsidR="00001D26">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of food poisoning, enterotoxins are produced when </w:t>
      </w:r>
      <w:r w:rsidRPr="00840F19">
        <w:rPr>
          <w:rFonts w:asciiTheme="majorBidi" w:hAnsiTheme="majorBidi" w:cstheme="majorBidi"/>
          <w:i/>
          <w:iCs/>
          <w:color w:val="241F1F"/>
          <w:sz w:val="28"/>
          <w:szCs w:val="28"/>
        </w:rPr>
        <w:t>S aureus</w:t>
      </w:r>
      <w:r w:rsidR="00001D26">
        <w:rPr>
          <w:rFonts w:asciiTheme="majorBidi" w:hAnsiTheme="majorBidi" w:cstheme="majorBidi"/>
          <w:i/>
          <w:iCs/>
          <w:color w:val="241F1F"/>
          <w:sz w:val="28"/>
          <w:szCs w:val="28"/>
        </w:rPr>
        <w:t xml:space="preserve"> </w:t>
      </w:r>
      <w:r w:rsidRPr="00840F19">
        <w:rPr>
          <w:rFonts w:asciiTheme="majorBidi" w:hAnsiTheme="majorBidi" w:cstheme="majorBidi"/>
          <w:color w:val="241F1F"/>
          <w:sz w:val="28"/>
          <w:szCs w:val="28"/>
        </w:rPr>
        <w:t xml:space="preserve">grows in carbohydrate and protein foods. </w:t>
      </w:r>
    </w:p>
    <w:p w:rsidR="00527566" w:rsidRPr="00F23DD3" w:rsidRDefault="00527566" w:rsidP="00147538">
      <w:pPr>
        <w:autoSpaceDE w:val="0"/>
        <w:autoSpaceDN w:val="0"/>
        <w:bidi w:val="0"/>
        <w:adjustRightInd w:val="0"/>
        <w:spacing w:after="0" w:line="360" w:lineRule="auto"/>
        <w:jc w:val="lowKashida"/>
        <w:rPr>
          <w:rFonts w:asciiTheme="majorBidi" w:hAnsiTheme="majorBidi" w:cstheme="majorBidi"/>
          <w:b/>
          <w:bCs/>
          <w:sz w:val="28"/>
          <w:szCs w:val="28"/>
        </w:rPr>
      </w:pPr>
      <w:r w:rsidRPr="00F23DD3">
        <w:rPr>
          <w:rFonts w:asciiTheme="majorBidi" w:hAnsiTheme="majorBidi" w:cstheme="majorBidi"/>
          <w:b/>
          <w:bCs/>
          <w:sz w:val="28"/>
          <w:szCs w:val="28"/>
        </w:rPr>
        <w:t>Pathogenesis</w:t>
      </w:r>
    </w:p>
    <w:p w:rsidR="00231B1C" w:rsidRPr="0046218D" w:rsidRDefault="00527566" w:rsidP="00231B1C">
      <w:pPr>
        <w:pStyle w:val="a5"/>
        <w:numPr>
          <w:ilvl w:val="0"/>
          <w:numId w:val="4"/>
        </w:numPr>
        <w:autoSpaceDE w:val="0"/>
        <w:autoSpaceDN w:val="0"/>
        <w:bidi w:val="0"/>
        <w:adjustRightInd w:val="0"/>
        <w:spacing w:after="0" w:line="360" w:lineRule="auto"/>
        <w:jc w:val="lowKashida"/>
        <w:rPr>
          <w:rFonts w:asciiTheme="majorBidi" w:hAnsiTheme="majorBidi" w:cstheme="majorBidi"/>
          <w:sz w:val="28"/>
          <w:szCs w:val="28"/>
          <w:lang w:bidi="ar-IQ"/>
        </w:rPr>
      </w:pPr>
      <w:r w:rsidRPr="0046218D">
        <w:rPr>
          <w:rFonts w:asciiTheme="majorBidi" w:hAnsiTheme="majorBidi" w:cstheme="majorBidi"/>
          <w:color w:val="241F1F"/>
          <w:sz w:val="28"/>
          <w:szCs w:val="28"/>
        </w:rPr>
        <w:t xml:space="preserve">Staphylococci, particularly </w:t>
      </w:r>
      <w:r w:rsidRPr="0046218D">
        <w:rPr>
          <w:rFonts w:asciiTheme="majorBidi" w:hAnsiTheme="majorBidi" w:cstheme="majorBidi"/>
          <w:i/>
          <w:iCs/>
          <w:color w:val="241F1F"/>
          <w:sz w:val="28"/>
          <w:szCs w:val="28"/>
        </w:rPr>
        <w:t xml:space="preserve">S </w:t>
      </w:r>
      <w:proofErr w:type="spellStart"/>
      <w:r w:rsidRPr="0046218D">
        <w:rPr>
          <w:rFonts w:asciiTheme="majorBidi" w:hAnsiTheme="majorBidi" w:cstheme="majorBidi"/>
          <w:i/>
          <w:iCs/>
          <w:color w:val="241F1F"/>
          <w:sz w:val="28"/>
          <w:szCs w:val="28"/>
        </w:rPr>
        <w:t>epidermidis</w:t>
      </w:r>
      <w:proofErr w:type="spellEnd"/>
      <w:r w:rsidRPr="0046218D">
        <w:rPr>
          <w:rFonts w:asciiTheme="majorBidi" w:hAnsiTheme="majorBidi" w:cstheme="majorBidi"/>
          <w:color w:val="241F1F"/>
          <w:sz w:val="28"/>
          <w:szCs w:val="28"/>
        </w:rPr>
        <w:t>, are members of</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 xml:space="preserve">the normal </w:t>
      </w:r>
      <w:proofErr w:type="spellStart"/>
      <w:r w:rsidRPr="0046218D">
        <w:rPr>
          <w:rFonts w:asciiTheme="majorBidi" w:hAnsiTheme="majorBidi" w:cstheme="majorBidi"/>
          <w:color w:val="241F1F"/>
          <w:sz w:val="28"/>
          <w:szCs w:val="28"/>
        </w:rPr>
        <w:t>microbiota</w:t>
      </w:r>
      <w:proofErr w:type="spellEnd"/>
      <w:r w:rsidRPr="0046218D">
        <w:rPr>
          <w:rFonts w:asciiTheme="majorBidi" w:hAnsiTheme="majorBidi" w:cstheme="majorBidi"/>
          <w:color w:val="241F1F"/>
          <w:sz w:val="28"/>
          <w:szCs w:val="28"/>
        </w:rPr>
        <w:t xml:space="preserve"> of the human skin and respiratory</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and gastrointestinal tracts.</w:t>
      </w:r>
      <w:r w:rsidR="0046218D" w:rsidRPr="0046218D">
        <w:rPr>
          <w:rFonts w:asciiTheme="majorBidi" w:hAnsiTheme="majorBidi" w:cstheme="majorBidi"/>
          <w:sz w:val="28"/>
          <w:szCs w:val="28"/>
          <w:lang w:bidi="ar-IQ"/>
        </w:rPr>
        <w:t xml:space="preserve"> </w:t>
      </w:r>
      <w:r w:rsidRPr="0046218D">
        <w:rPr>
          <w:rFonts w:asciiTheme="majorBidi" w:hAnsiTheme="majorBidi" w:cstheme="majorBidi"/>
          <w:color w:val="241F1F"/>
          <w:sz w:val="28"/>
          <w:szCs w:val="28"/>
        </w:rPr>
        <w:t xml:space="preserve">Nasal carriage of </w:t>
      </w:r>
      <w:r w:rsidRPr="0046218D">
        <w:rPr>
          <w:rFonts w:asciiTheme="majorBidi" w:hAnsiTheme="majorBidi" w:cstheme="majorBidi"/>
          <w:i/>
          <w:iCs/>
          <w:color w:val="241F1F"/>
          <w:sz w:val="28"/>
          <w:szCs w:val="28"/>
        </w:rPr>
        <w:t xml:space="preserve">S aureus </w:t>
      </w:r>
      <w:r w:rsidRPr="0046218D">
        <w:rPr>
          <w:rFonts w:asciiTheme="majorBidi" w:hAnsiTheme="majorBidi" w:cstheme="majorBidi"/>
          <w:color w:val="241F1F"/>
          <w:sz w:val="28"/>
          <w:szCs w:val="28"/>
        </w:rPr>
        <w:t>occurs</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in 20–50% of humans. Staphylococci are also found regularly</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on clothing, bed linens, and other fomites in human</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environments.</w:t>
      </w:r>
      <w:r w:rsidR="00001D26" w:rsidRPr="0046218D">
        <w:rPr>
          <w:rFonts w:asciiTheme="majorBidi" w:hAnsiTheme="majorBidi" w:cstheme="majorBidi"/>
          <w:color w:val="241F1F"/>
          <w:sz w:val="28"/>
          <w:szCs w:val="28"/>
        </w:rPr>
        <w:t xml:space="preserve"> </w:t>
      </w:r>
    </w:p>
    <w:p w:rsidR="00231B1C" w:rsidRPr="00231B1C" w:rsidRDefault="00527566" w:rsidP="00231B1C">
      <w:pPr>
        <w:pStyle w:val="a5"/>
        <w:numPr>
          <w:ilvl w:val="0"/>
          <w:numId w:val="4"/>
        </w:numPr>
        <w:autoSpaceDE w:val="0"/>
        <w:autoSpaceDN w:val="0"/>
        <w:bidi w:val="0"/>
        <w:adjustRightInd w:val="0"/>
        <w:spacing w:after="0" w:line="360" w:lineRule="auto"/>
        <w:jc w:val="lowKashida"/>
        <w:rPr>
          <w:rFonts w:asciiTheme="majorBidi" w:hAnsiTheme="majorBidi" w:cstheme="majorBidi"/>
          <w:sz w:val="28"/>
          <w:szCs w:val="28"/>
          <w:lang w:bidi="ar-IQ"/>
        </w:rPr>
      </w:pPr>
      <w:r w:rsidRPr="00231B1C">
        <w:rPr>
          <w:rFonts w:asciiTheme="majorBidi" w:hAnsiTheme="majorBidi" w:cstheme="majorBidi"/>
          <w:color w:val="241F1F"/>
          <w:sz w:val="28"/>
          <w:szCs w:val="28"/>
        </w:rPr>
        <w:t xml:space="preserve">The pathogenic capacity of a given strain of </w:t>
      </w:r>
      <w:r w:rsidRPr="00231B1C">
        <w:rPr>
          <w:rFonts w:asciiTheme="majorBidi" w:hAnsiTheme="majorBidi" w:cstheme="majorBidi"/>
          <w:i/>
          <w:iCs/>
          <w:color w:val="241F1F"/>
          <w:sz w:val="28"/>
          <w:szCs w:val="28"/>
        </w:rPr>
        <w:t xml:space="preserve">S aureus </w:t>
      </w:r>
      <w:r w:rsidRPr="00231B1C">
        <w:rPr>
          <w:rFonts w:asciiTheme="majorBidi" w:hAnsiTheme="majorBidi" w:cstheme="majorBidi"/>
          <w:color w:val="241F1F"/>
          <w:sz w:val="28"/>
          <w:szCs w:val="28"/>
        </w:rPr>
        <w:t>is the</w:t>
      </w:r>
      <w:r w:rsidR="00001D26" w:rsidRPr="00231B1C">
        <w:rPr>
          <w:rFonts w:asciiTheme="majorBidi" w:hAnsiTheme="majorBidi" w:cstheme="majorBidi"/>
          <w:color w:val="241F1F"/>
          <w:sz w:val="28"/>
          <w:szCs w:val="28"/>
        </w:rPr>
        <w:t xml:space="preserve"> </w:t>
      </w:r>
      <w:r w:rsidRPr="00231B1C">
        <w:rPr>
          <w:rFonts w:asciiTheme="majorBidi" w:hAnsiTheme="majorBidi" w:cstheme="majorBidi"/>
          <w:color w:val="241F1F"/>
          <w:sz w:val="28"/>
          <w:szCs w:val="28"/>
        </w:rPr>
        <w:t>combined effect of extracellular factors and toxins together</w:t>
      </w:r>
      <w:r w:rsidR="00001D26" w:rsidRPr="00231B1C">
        <w:rPr>
          <w:rFonts w:asciiTheme="majorBidi" w:hAnsiTheme="majorBidi" w:cstheme="majorBidi"/>
          <w:color w:val="241F1F"/>
          <w:sz w:val="28"/>
          <w:szCs w:val="28"/>
        </w:rPr>
        <w:t xml:space="preserve"> </w:t>
      </w:r>
      <w:r w:rsidRPr="00231B1C">
        <w:rPr>
          <w:rFonts w:asciiTheme="majorBidi" w:hAnsiTheme="majorBidi" w:cstheme="majorBidi"/>
          <w:color w:val="241F1F"/>
          <w:sz w:val="28"/>
          <w:szCs w:val="28"/>
        </w:rPr>
        <w:t xml:space="preserve">with the invasive properties of the strain. </w:t>
      </w:r>
    </w:p>
    <w:p w:rsidR="0046218D" w:rsidRPr="0046218D" w:rsidRDefault="00527566" w:rsidP="00231B1C">
      <w:pPr>
        <w:pStyle w:val="a5"/>
        <w:numPr>
          <w:ilvl w:val="0"/>
          <w:numId w:val="4"/>
        </w:numPr>
        <w:autoSpaceDE w:val="0"/>
        <w:autoSpaceDN w:val="0"/>
        <w:bidi w:val="0"/>
        <w:adjustRightInd w:val="0"/>
        <w:spacing w:after="0" w:line="360" w:lineRule="auto"/>
        <w:jc w:val="lowKashida"/>
        <w:rPr>
          <w:rFonts w:asciiTheme="majorBidi" w:hAnsiTheme="majorBidi" w:cstheme="majorBidi"/>
          <w:sz w:val="28"/>
          <w:szCs w:val="28"/>
          <w:lang w:bidi="ar-IQ"/>
        </w:rPr>
      </w:pPr>
      <w:r w:rsidRPr="0046218D">
        <w:rPr>
          <w:rFonts w:asciiTheme="majorBidi" w:hAnsiTheme="majorBidi" w:cstheme="majorBidi"/>
          <w:color w:val="241F1F"/>
          <w:sz w:val="28"/>
          <w:szCs w:val="28"/>
        </w:rPr>
        <w:t>At one end of the</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disease spectrum is staphylococcal food poisoning, attributable</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solely to the inge</w:t>
      </w:r>
      <w:r w:rsidR="0046218D">
        <w:rPr>
          <w:rFonts w:asciiTheme="majorBidi" w:hAnsiTheme="majorBidi" w:cstheme="majorBidi"/>
          <w:color w:val="241F1F"/>
          <w:sz w:val="28"/>
          <w:szCs w:val="28"/>
        </w:rPr>
        <w:t>stion of preformed enterotoxin</w:t>
      </w:r>
      <w:r w:rsidR="0046218D">
        <w:rPr>
          <w:rFonts w:asciiTheme="majorBidi" w:hAnsiTheme="majorBidi" w:cstheme="majorBidi"/>
          <w:sz w:val="28"/>
          <w:szCs w:val="28"/>
          <w:lang w:bidi="ar-IQ"/>
        </w:rPr>
        <w:t>.</w:t>
      </w:r>
    </w:p>
    <w:p w:rsidR="00231B1C" w:rsidRPr="0046218D" w:rsidRDefault="00527566" w:rsidP="0046218D">
      <w:pPr>
        <w:pStyle w:val="a5"/>
        <w:numPr>
          <w:ilvl w:val="0"/>
          <w:numId w:val="4"/>
        </w:numPr>
        <w:autoSpaceDE w:val="0"/>
        <w:autoSpaceDN w:val="0"/>
        <w:bidi w:val="0"/>
        <w:adjustRightInd w:val="0"/>
        <w:spacing w:after="0" w:line="360" w:lineRule="auto"/>
        <w:jc w:val="lowKashida"/>
        <w:rPr>
          <w:rFonts w:asciiTheme="majorBidi" w:hAnsiTheme="majorBidi" w:cstheme="majorBidi"/>
          <w:sz w:val="28"/>
          <w:szCs w:val="28"/>
          <w:lang w:bidi="ar-IQ"/>
        </w:rPr>
      </w:pPr>
      <w:r w:rsidRPr="0046218D">
        <w:rPr>
          <w:rFonts w:asciiTheme="majorBidi" w:hAnsiTheme="majorBidi" w:cstheme="majorBidi"/>
          <w:color w:val="241F1F"/>
          <w:sz w:val="28"/>
          <w:szCs w:val="28"/>
        </w:rPr>
        <w:t xml:space="preserve">Pathogenic, invasive </w:t>
      </w:r>
      <w:r w:rsidRPr="0046218D">
        <w:rPr>
          <w:rFonts w:asciiTheme="majorBidi" w:hAnsiTheme="majorBidi" w:cstheme="majorBidi"/>
          <w:i/>
          <w:iCs/>
          <w:color w:val="241F1F"/>
          <w:sz w:val="28"/>
          <w:szCs w:val="28"/>
        </w:rPr>
        <w:t xml:space="preserve">S aureus </w:t>
      </w:r>
      <w:r w:rsidRPr="0046218D">
        <w:rPr>
          <w:rFonts w:asciiTheme="majorBidi" w:hAnsiTheme="majorBidi" w:cstheme="majorBidi"/>
          <w:color w:val="241F1F"/>
          <w:sz w:val="28"/>
          <w:szCs w:val="28"/>
        </w:rPr>
        <w:t>produces coagulase and</w:t>
      </w:r>
      <w:r w:rsidR="00001D26" w:rsidRPr="0046218D">
        <w:rPr>
          <w:rFonts w:asciiTheme="majorBidi" w:hAnsiTheme="majorBidi" w:cstheme="majorBidi"/>
          <w:color w:val="241F1F"/>
          <w:sz w:val="28"/>
          <w:szCs w:val="28"/>
        </w:rPr>
        <w:t xml:space="preserve"> </w:t>
      </w:r>
      <w:r w:rsidRPr="0046218D">
        <w:rPr>
          <w:rFonts w:asciiTheme="majorBidi" w:hAnsiTheme="majorBidi" w:cstheme="majorBidi"/>
          <w:color w:val="241F1F"/>
          <w:sz w:val="28"/>
          <w:szCs w:val="28"/>
        </w:rPr>
        <w:t>tends to produce a yellow pigment and to be hemolytic.</w:t>
      </w:r>
      <w:r w:rsidR="00001D26" w:rsidRPr="0046218D">
        <w:rPr>
          <w:rFonts w:asciiTheme="majorBidi" w:hAnsiTheme="majorBidi" w:cstheme="majorBidi"/>
          <w:color w:val="241F1F"/>
          <w:sz w:val="28"/>
          <w:szCs w:val="28"/>
        </w:rPr>
        <w:t xml:space="preserve"> </w:t>
      </w:r>
    </w:p>
    <w:p w:rsidR="00231B1C" w:rsidRPr="00231B1C" w:rsidRDefault="00527566" w:rsidP="00231B1C">
      <w:pPr>
        <w:pStyle w:val="a5"/>
        <w:numPr>
          <w:ilvl w:val="0"/>
          <w:numId w:val="4"/>
        </w:numPr>
        <w:autoSpaceDE w:val="0"/>
        <w:autoSpaceDN w:val="0"/>
        <w:bidi w:val="0"/>
        <w:adjustRightInd w:val="0"/>
        <w:spacing w:after="0" w:line="360" w:lineRule="auto"/>
        <w:jc w:val="lowKashida"/>
        <w:rPr>
          <w:rFonts w:asciiTheme="majorBidi" w:hAnsiTheme="majorBidi" w:cstheme="majorBidi"/>
          <w:sz w:val="28"/>
          <w:szCs w:val="28"/>
          <w:lang w:bidi="ar-IQ"/>
        </w:rPr>
      </w:pPr>
      <w:r w:rsidRPr="00231B1C">
        <w:rPr>
          <w:rFonts w:asciiTheme="majorBidi" w:hAnsiTheme="majorBidi" w:cstheme="majorBidi"/>
          <w:color w:val="241F1F"/>
          <w:sz w:val="28"/>
          <w:szCs w:val="28"/>
        </w:rPr>
        <w:t xml:space="preserve">Nonpathogenic, noninvasive staphylococci such as </w:t>
      </w:r>
      <w:r w:rsidRPr="00231B1C">
        <w:rPr>
          <w:rFonts w:asciiTheme="majorBidi" w:hAnsiTheme="majorBidi" w:cstheme="majorBidi"/>
          <w:i/>
          <w:iCs/>
          <w:color w:val="241F1F"/>
          <w:sz w:val="28"/>
          <w:szCs w:val="28"/>
        </w:rPr>
        <w:t xml:space="preserve">S </w:t>
      </w:r>
      <w:proofErr w:type="spellStart"/>
      <w:r w:rsidRPr="00231B1C">
        <w:rPr>
          <w:rFonts w:asciiTheme="majorBidi" w:hAnsiTheme="majorBidi" w:cstheme="majorBidi"/>
          <w:i/>
          <w:iCs/>
          <w:color w:val="241F1F"/>
          <w:sz w:val="28"/>
          <w:szCs w:val="28"/>
        </w:rPr>
        <w:t>epidermidis</w:t>
      </w:r>
      <w:proofErr w:type="spellEnd"/>
      <w:r w:rsidR="00001D26" w:rsidRPr="00231B1C">
        <w:rPr>
          <w:rFonts w:asciiTheme="majorBidi" w:hAnsiTheme="majorBidi" w:cstheme="majorBidi"/>
          <w:i/>
          <w:iCs/>
          <w:color w:val="241F1F"/>
          <w:sz w:val="28"/>
          <w:szCs w:val="28"/>
        </w:rPr>
        <w:t xml:space="preserve"> </w:t>
      </w:r>
      <w:r w:rsidRPr="00231B1C">
        <w:rPr>
          <w:rFonts w:asciiTheme="majorBidi" w:hAnsiTheme="majorBidi" w:cstheme="majorBidi"/>
          <w:color w:val="241F1F"/>
          <w:sz w:val="28"/>
          <w:szCs w:val="28"/>
        </w:rPr>
        <w:t>are coagulase negative and tend to be non</w:t>
      </w:r>
      <w:r w:rsidR="0032026A">
        <w:rPr>
          <w:rFonts w:asciiTheme="majorBidi" w:hAnsiTheme="majorBidi" w:cstheme="majorBidi"/>
          <w:color w:val="241F1F"/>
          <w:sz w:val="28"/>
          <w:szCs w:val="28"/>
        </w:rPr>
        <w:t>-</w:t>
      </w:r>
      <w:r w:rsidRPr="00231B1C">
        <w:rPr>
          <w:rFonts w:asciiTheme="majorBidi" w:hAnsiTheme="majorBidi" w:cstheme="majorBidi"/>
          <w:color w:val="241F1F"/>
          <w:sz w:val="28"/>
          <w:szCs w:val="28"/>
        </w:rPr>
        <w:t>hemolytic.</w:t>
      </w:r>
      <w:r w:rsidR="00001D26" w:rsidRPr="00231B1C">
        <w:rPr>
          <w:rFonts w:asciiTheme="majorBidi" w:hAnsiTheme="majorBidi" w:cstheme="majorBidi"/>
          <w:color w:val="241F1F"/>
          <w:sz w:val="28"/>
          <w:szCs w:val="28"/>
        </w:rPr>
        <w:t xml:space="preserve"> </w:t>
      </w:r>
    </w:p>
    <w:p w:rsidR="00527566" w:rsidRPr="00231B1C" w:rsidRDefault="00527566" w:rsidP="00231B1C">
      <w:pPr>
        <w:pStyle w:val="a5"/>
        <w:numPr>
          <w:ilvl w:val="0"/>
          <w:numId w:val="4"/>
        </w:numPr>
        <w:autoSpaceDE w:val="0"/>
        <w:autoSpaceDN w:val="0"/>
        <w:bidi w:val="0"/>
        <w:adjustRightInd w:val="0"/>
        <w:spacing w:after="0" w:line="360" w:lineRule="auto"/>
        <w:jc w:val="lowKashida"/>
        <w:rPr>
          <w:rFonts w:asciiTheme="majorBidi" w:hAnsiTheme="majorBidi" w:cstheme="majorBidi"/>
          <w:sz w:val="28"/>
          <w:szCs w:val="28"/>
          <w:lang w:bidi="ar-IQ"/>
        </w:rPr>
      </w:pPr>
      <w:r w:rsidRPr="00231B1C">
        <w:rPr>
          <w:rFonts w:asciiTheme="majorBidi" w:hAnsiTheme="majorBidi" w:cstheme="majorBidi"/>
          <w:i/>
          <w:iCs/>
          <w:color w:val="241F1F"/>
          <w:sz w:val="28"/>
          <w:szCs w:val="28"/>
        </w:rPr>
        <w:lastRenderedPageBreak/>
        <w:t xml:space="preserve">S </w:t>
      </w:r>
      <w:proofErr w:type="spellStart"/>
      <w:r w:rsidRPr="00231B1C">
        <w:rPr>
          <w:rFonts w:asciiTheme="majorBidi" w:hAnsiTheme="majorBidi" w:cstheme="majorBidi"/>
          <w:i/>
          <w:iCs/>
          <w:color w:val="241F1F"/>
          <w:sz w:val="28"/>
          <w:szCs w:val="28"/>
        </w:rPr>
        <w:t>saprophyticus</w:t>
      </w:r>
      <w:proofErr w:type="spellEnd"/>
      <w:r w:rsidR="00001D26" w:rsidRPr="00231B1C">
        <w:rPr>
          <w:rFonts w:asciiTheme="majorBidi" w:hAnsiTheme="majorBidi" w:cstheme="majorBidi"/>
          <w:i/>
          <w:iCs/>
          <w:color w:val="241F1F"/>
          <w:sz w:val="28"/>
          <w:szCs w:val="28"/>
        </w:rPr>
        <w:t xml:space="preserve"> </w:t>
      </w:r>
      <w:r w:rsidRPr="00231B1C">
        <w:rPr>
          <w:rFonts w:asciiTheme="majorBidi" w:hAnsiTheme="majorBidi" w:cstheme="majorBidi"/>
          <w:color w:val="241F1F"/>
          <w:sz w:val="28"/>
          <w:szCs w:val="28"/>
        </w:rPr>
        <w:t>is typically non</w:t>
      </w:r>
      <w:r w:rsidR="004F5ADD">
        <w:rPr>
          <w:rFonts w:asciiTheme="majorBidi" w:hAnsiTheme="majorBidi" w:cstheme="majorBidi"/>
          <w:color w:val="241F1F"/>
          <w:sz w:val="28"/>
          <w:szCs w:val="28"/>
        </w:rPr>
        <w:t>-</w:t>
      </w:r>
      <w:r w:rsidRPr="00231B1C">
        <w:rPr>
          <w:rFonts w:asciiTheme="majorBidi" w:hAnsiTheme="majorBidi" w:cstheme="majorBidi"/>
          <w:color w:val="241F1F"/>
          <w:sz w:val="28"/>
          <w:szCs w:val="28"/>
        </w:rPr>
        <w:t xml:space="preserve">pigmented, </w:t>
      </w:r>
      <w:proofErr w:type="spellStart"/>
      <w:r w:rsidRPr="00231B1C">
        <w:rPr>
          <w:rFonts w:asciiTheme="majorBidi" w:hAnsiTheme="majorBidi" w:cstheme="majorBidi"/>
          <w:color w:val="241F1F"/>
          <w:sz w:val="28"/>
          <w:szCs w:val="28"/>
        </w:rPr>
        <w:t>novobiocin</w:t>
      </w:r>
      <w:proofErr w:type="spellEnd"/>
      <w:r w:rsidRPr="00231B1C">
        <w:rPr>
          <w:rFonts w:asciiTheme="majorBidi" w:hAnsiTheme="majorBidi" w:cstheme="majorBidi"/>
          <w:color w:val="241F1F"/>
          <w:sz w:val="28"/>
          <w:szCs w:val="28"/>
        </w:rPr>
        <w:t xml:space="preserve"> resistant, and non</w:t>
      </w:r>
      <w:r w:rsidR="004F5ADD">
        <w:rPr>
          <w:rFonts w:asciiTheme="majorBidi" w:hAnsiTheme="majorBidi" w:cstheme="majorBidi"/>
          <w:color w:val="241F1F"/>
          <w:sz w:val="28"/>
          <w:szCs w:val="28"/>
        </w:rPr>
        <w:t>-</w:t>
      </w:r>
      <w:r w:rsidRPr="00231B1C">
        <w:rPr>
          <w:rFonts w:asciiTheme="majorBidi" w:hAnsiTheme="majorBidi" w:cstheme="majorBidi"/>
          <w:color w:val="241F1F"/>
          <w:sz w:val="28"/>
          <w:szCs w:val="28"/>
        </w:rPr>
        <w:t>hemolytic;</w:t>
      </w:r>
      <w:r w:rsidR="00BD560A" w:rsidRPr="00231B1C">
        <w:rPr>
          <w:rFonts w:asciiTheme="majorBidi" w:hAnsiTheme="majorBidi" w:cstheme="majorBidi"/>
          <w:color w:val="241F1F"/>
          <w:sz w:val="28"/>
          <w:szCs w:val="28"/>
        </w:rPr>
        <w:t xml:space="preserve"> </w:t>
      </w:r>
      <w:r w:rsidRPr="00231B1C">
        <w:rPr>
          <w:rFonts w:asciiTheme="majorBidi" w:hAnsiTheme="majorBidi" w:cstheme="majorBidi"/>
          <w:color w:val="241F1F"/>
          <w:sz w:val="28"/>
          <w:szCs w:val="28"/>
        </w:rPr>
        <w:t>it causes urinary tract infections in young women.</w:t>
      </w:r>
    </w:p>
    <w:p w:rsidR="00527566" w:rsidRPr="00F23DD3" w:rsidRDefault="00527566" w:rsidP="0076382E">
      <w:pPr>
        <w:autoSpaceDE w:val="0"/>
        <w:autoSpaceDN w:val="0"/>
        <w:bidi w:val="0"/>
        <w:adjustRightInd w:val="0"/>
        <w:spacing w:after="0" w:line="360" w:lineRule="auto"/>
        <w:jc w:val="lowKashida"/>
        <w:rPr>
          <w:rFonts w:asciiTheme="majorBidi" w:hAnsiTheme="majorBidi" w:cstheme="majorBidi"/>
          <w:b/>
          <w:bCs/>
          <w:sz w:val="28"/>
          <w:szCs w:val="28"/>
        </w:rPr>
      </w:pPr>
      <w:r w:rsidRPr="00F23DD3">
        <w:rPr>
          <w:rFonts w:asciiTheme="majorBidi" w:hAnsiTheme="majorBidi" w:cstheme="majorBidi"/>
          <w:b/>
          <w:bCs/>
          <w:sz w:val="28"/>
          <w:szCs w:val="28"/>
        </w:rPr>
        <w:t>Pathology</w:t>
      </w:r>
    </w:p>
    <w:p w:rsidR="00446679" w:rsidRPr="00A34505" w:rsidRDefault="00527566" w:rsidP="00E30C8B">
      <w:pPr>
        <w:pStyle w:val="a5"/>
        <w:numPr>
          <w:ilvl w:val="0"/>
          <w:numId w:val="5"/>
        </w:numPr>
        <w:autoSpaceDE w:val="0"/>
        <w:autoSpaceDN w:val="0"/>
        <w:bidi w:val="0"/>
        <w:adjustRightInd w:val="0"/>
        <w:spacing w:after="0" w:line="360" w:lineRule="auto"/>
        <w:jc w:val="lowKashida"/>
        <w:rPr>
          <w:rFonts w:asciiTheme="majorBidi" w:hAnsiTheme="majorBidi" w:cstheme="majorBidi"/>
          <w:color w:val="241F1F"/>
          <w:sz w:val="28"/>
          <w:szCs w:val="28"/>
        </w:rPr>
      </w:pPr>
      <w:r w:rsidRPr="00A34505">
        <w:rPr>
          <w:rFonts w:asciiTheme="majorBidi" w:hAnsiTheme="majorBidi" w:cstheme="majorBidi"/>
          <w:color w:val="241F1F"/>
          <w:sz w:val="28"/>
          <w:szCs w:val="28"/>
        </w:rPr>
        <w:t>The prototype of a staphylococcal lesion is the furuncle or</w:t>
      </w:r>
      <w:r w:rsidR="001E4779" w:rsidRPr="00A34505">
        <w:rPr>
          <w:rFonts w:asciiTheme="majorBidi" w:hAnsiTheme="majorBidi" w:cstheme="majorBidi"/>
          <w:color w:val="241F1F"/>
          <w:sz w:val="28"/>
          <w:szCs w:val="28"/>
        </w:rPr>
        <w:t xml:space="preserve"> </w:t>
      </w:r>
      <w:r w:rsidRPr="00A34505">
        <w:rPr>
          <w:rFonts w:asciiTheme="majorBidi" w:hAnsiTheme="majorBidi" w:cstheme="majorBidi"/>
          <w:color w:val="241F1F"/>
          <w:sz w:val="28"/>
          <w:szCs w:val="28"/>
        </w:rPr>
        <w:t xml:space="preserve">other localized abscess. Groups of </w:t>
      </w:r>
      <w:r w:rsidRPr="00A34505">
        <w:rPr>
          <w:rFonts w:asciiTheme="majorBidi" w:hAnsiTheme="majorBidi" w:cstheme="majorBidi"/>
          <w:i/>
          <w:iCs/>
          <w:color w:val="241F1F"/>
          <w:sz w:val="28"/>
          <w:szCs w:val="28"/>
        </w:rPr>
        <w:t xml:space="preserve">S aureus </w:t>
      </w:r>
      <w:r w:rsidRPr="00A34505">
        <w:rPr>
          <w:rFonts w:asciiTheme="majorBidi" w:hAnsiTheme="majorBidi" w:cstheme="majorBidi"/>
          <w:color w:val="241F1F"/>
          <w:sz w:val="28"/>
          <w:szCs w:val="28"/>
        </w:rPr>
        <w:t>established in a</w:t>
      </w:r>
      <w:r w:rsidR="001E4779" w:rsidRPr="00A34505">
        <w:rPr>
          <w:rFonts w:asciiTheme="majorBidi" w:hAnsiTheme="majorBidi" w:cstheme="majorBidi"/>
          <w:color w:val="241F1F"/>
          <w:sz w:val="28"/>
          <w:szCs w:val="28"/>
        </w:rPr>
        <w:t xml:space="preserve"> </w:t>
      </w:r>
      <w:r w:rsidRPr="00A34505">
        <w:rPr>
          <w:rFonts w:asciiTheme="majorBidi" w:hAnsiTheme="majorBidi" w:cstheme="majorBidi"/>
          <w:color w:val="241F1F"/>
          <w:sz w:val="28"/>
          <w:szCs w:val="28"/>
        </w:rPr>
        <w:t>hair follicle lead to tissue necrosis (</w:t>
      </w:r>
      <w:proofErr w:type="spellStart"/>
      <w:r w:rsidRPr="00A34505">
        <w:rPr>
          <w:rFonts w:asciiTheme="majorBidi" w:hAnsiTheme="majorBidi" w:cstheme="majorBidi"/>
          <w:color w:val="241F1F"/>
          <w:sz w:val="28"/>
          <w:szCs w:val="28"/>
        </w:rPr>
        <w:t>dermonecrotic</w:t>
      </w:r>
      <w:proofErr w:type="spellEnd"/>
      <w:r w:rsidRPr="00A34505">
        <w:rPr>
          <w:rFonts w:asciiTheme="majorBidi" w:hAnsiTheme="majorBidi" w:cstheme="majorBidi"/>
          <w:color w:val="241F1F"/>
          <w:sz w:val="28"/>
          <w:szCs w:val="28"/>
        </w:rPr>
        <w:t xml:space="preserve"> factor).</w:t>
      </w:r>
      <w:r w:rsidR="00A34505" w:rsidRPr="00A34505">
        <w:rPr>
          <w:rFonts w:asciiTheme="majorBidi" w:hAnsiTheme="majorBidi" w:cstheme="majorBidi"/>
          <w:color w:val="241F1F"/>
          <w:sz w:val="28"/>
          <w:szCs w:val="28"/>
        </w:rPr>
        <w:t xml:space="preserve"> </w:t>
      </w:r>
      <w:r w:rsidRPr="00A34505">
        <w:rPr>
          <w:rFonts w:asciiTheme="majorBidi" w:hAnsiTheme="majorBidi" w:cstheme="majorBidi"/>
          <w:color w:val="241F1F"/>
          <w:sz w:val="28"/>
          <w:szCs w:val="28"/>
        </w:rPr>
        <w:t>Coagulase is produced and coagulates fibrin around the</w:t>
      </w:r>
      <w:r w:rsidR="001E4779" w:rsidRPr="00A34505">
        <w:rPr>
          <w:rFonts w:asciiTheme="majorBidi" w:hAnsiTheme="majorBidi" w:cstheme="majorBidi"/>
          <w:color w:val="241F1F"/>
          <w:sz w:val="28"/>
          <w:szCs w:val="28"/>
        </w:rPr>
        <w:t xml:space="preserve"> </w:t>
      </w:r>
      <w:r w:rsidRPr="00A34505">
        <w:rPr>
          <w:rFonts w:asciiTheme="majorBidi" w:hAnsiTheme="majorBidi" w:cstheme="majorBidi"/>
          <w:color w:val="241F1F"/>
          <w:sz w:val="28"/>
          <w:szCs w:val="28"/>
        </w:rPr>
        <w:t xml:space="preserve">lesion and within the </w:t>
      </w:r>
      <w:proofErr w:type="spellStart"/>
      <w:r w:rsidRPr="00A34505">
        <w:rPr>
          <w:rFonts w:asciiTheme="majorBidi" w:hAnsiTheme="majorBidi" w:cstheme="majorBidi"/>
          <w:color w:val="241F1F"/>
          <w:sz w:val="28"/>
          <w:szCs w:val="28"/>
        </w:rPr>
        <w:t>lymphatics</w:t>
      </w:r>
      <w:proofErr w:type="spellEnd"/>
      <w:r w:rsidRPr="00A34505">
        <w:rPr>
          <w:rFonts w:asciiTheme="majorBidi" w:hAnsiTheme="majorBidi" w:cstheme="majorBidi"/>
          <w:color w:val="241F1F"/>
          <w:sz w:val="28"/>
          <w:szCs w:val="28"/>
        </w:rPr>
        <w:t>, resulting in formation of</w:t>
      </w:r>
      <w:r w:rsidR="001E4779" w:rsidRPr="00A34505">
        <w:rPr>
          <w:rFonts w:asciiTheme="majorBidi" w:hAnsiTheme="majorBidi" w:cstheme="majorBidi"/>
          <w:color w:val="241F1F"/>
          <w:sz w:val="28"/>
          <w:szCs w:val="28"/>
        </w:rPr>
        <w:t xml:space="preserve"> </w:t>
      </w:r>
      <w:r w:rsidRPr="00A34505">
        <w:rPr>
          <w:rFonts w:asciiTheme="majorBidi" w:hAnsiTheme="majorBidi" w:cstheme="majorBidi"/>
          <w:color w:val="241F1F"/>
          <w:sz w:val="28"/>
          <w:szCs w:val="28"/>
        </w:rPr>
        <w:t>a wall that limits the process and is reinforced by the accumulation</w:t>
      </w:r>
      <w:r w:rsidR="001E4779" w:rsidRPr="00A34505">
        <w:rPr>
          <w:rFonts w:asciiTheme="majorBidi" w:hAnsiTheme="majorBidi" w:cstheme="majorBidi"/>
          <w:color w:val="241F1F"/>
          <w:sz w:val="28"/>
          <w:szCs w:val="28"/>
        </w:rPr>
        <w:t xml:space="preserve"> </w:t>
      </w:r>
      <w:r w:rsidRPr="00A34505">
        <w:rPr>
          <w:rFonts w:asciiTheme="majorBidi" w:hAnsiTheme="majorBidi" w:cstheme="majorBidi"/>
          <w:color w:val="241F1F"/>
          <w:sz w:val="28"/>
          <w:szCs w:val="28"/>
        </w:rPr>
        <w:t>of inflammatory cells and, later, fibrous tissue.</w:t>
      </w:r>
      <w:r w:rsidR="001E4779" w:rsidRPr="00A34505">
        <w:rPr>
          <w:rFonts w:asciiTheme="majorBidi" w:hAnsiTheme="majorBidi" w:cstheme="majorBidi"/>
          <w:color w:val="241F1F"/>
          <w:sz w:val="28"/>
          <w:szCs w:val="28"/>
        </w:rPr>
        <w:t xml:space="preserve"> </w:t>
      </w:r>
    </w:p>
    <w:p w:rsidR="00E30C8B" w:rsidRPr="00DB139C" w:rsidRDefault="00527566" w:rsidP="00E30C8B">
      <w:pPr>
        <w:pStyle w:val="a5"/>
        <w:numPr>
          <w:ilvl w:val="0"/>
          <w:numId w:val="5"/>
        </w:numPr>
        <w:autoSpaceDE w:val="0"/>
        <w:autoSpaceDN w:val="0"/>
        <w:bidi w:val="0"/>
        <w:adjustRightInd w:val="0"/>
        <w:spacing w:after="0" w:line="360" w:lineRule="auto"/>
        <w:jc w:val="lowKashida"/>
        <w:rPr>
          <w:rFonts w:asciiTheme="majorBidi" w:hAnsiTheme="majorBidi" w:cstheme="majorBidi"/>
          <w:color w:val="241F1F"/>
          <w:sz w:val="28"/>
          <w:szCs w:val="28"/>
        </w:rPr>
      </w:pPr>
      <w:r w:rsidRPr="00DB139C">
        <w:rPr>
          <w:rFonts w:asciiTheme="majorBidi" w:hAnsiTheme="majorBidi" w:cstheme="majorBidi"/>
          <w:color w:val="241F1F"/>
          <w:sz w:val="28"/>
          <w:szCs w:val="28"/>
        </w:rPr>
        <w:t>Focal suppuration (abscess) is typical of staphylococcal</w:t>
      </w:r>
      <w:r w:rsidR="001E4779" w:rsidRPr="00DB139C">
        <w:rPr>
          <w:rFonts w:asciiTheme="majorBidi" w:hAnsiTheme="majorBidi" w:cstheme="majorBidi"/>
          <w:color w:val="241F1F"/>
          <w:sz w:val="28"/>
          <w:szCs w:val="28"/>
        </w:rPr>
        <w:t xml:space="preserve"> </w:t>
      </w:r>
      <w:r w:rsidRPr="00DB139C">
        <w:rPr>
          <w:rFonts w:asciiTheme="majorBidi" w:hAnsiTheme="majorBidi" w:cstheme="majorBidi"/>
          <w:color w:val="241F1F"/>
          <w:sz w:val="28"/>
          <w:szCs w:val="28"/>
        </w:rPr>
        <w:t>infection. From any one focus, organisms may spread via</w:t>
      </w:r>
      <w:r w:rsidR="001E4779" w:rsidRPr="00DB139C">
        <w:rPr>
          <w:rFonts w:asciiTheme="majorBidi" w:hAnsiTheme="majorBidi" w:cstheme="majorBidi"/>
          <w:color w:val="241F1F"/>
          <w:sz w:val="28"/>
          <w:szCs w:val="28"/>
        </w:rPr>
        <w:t xml:space="preserve"> </w:t>
      </w:r>
      <w:r w:rsidRPr="00DB139C">
        <w:rPr>
          <w:rFonts w:asciiTheme="majorBidi" w:hAnsiTheme="majorBidi" w:cstheme="majorBidi"/>
          <w:color w:val="241F1F"/>
          <w:sz w:val="28"/>
          <w:szCs w:val="28"/>
        </w:rPr>
        <w:t xml:space="preserve">the </w:t>
      </w:r>
      <w:proofErr w:type="spellStart"/>
      <w:r w:rsidRPr="00DB139C">
        <w:rPr>
          <w:rFonts w:asciiTheme="majorBidi" w:hAnsiTheme="majorBidi" w:cstheme="majorBidi"/>
          <w:color w:val="241F1F"/>
          <w:sz w:val="28"/>
          <w:szCs w:val="28"/>
        </w:rPr>
        <w:t>lymphatics</w:t>
      </w:r>
      <w:proofErr w:type="spellEnd"/>
      <w:r w:rsidRPr="00DB139C">
        <w:rPr>
          <w:rFonts w:asciiTheme="majorBidi" w:hAnsiTheme="majorBidi" w:cstheme="majorBidi"/>
          <w:color w:val="241F1F"/>
          <w:sz w:val="28"/>
          <w:szCs w:val="28"/>
        </w:rPr>
        <w:t xml:space="preserve"> and bloodstream to other parts of the body.</w:t>
      </w:r>
      <w:r w:rsidR="00DB139C">
        <w:rPr>
          <w:rFonts w:asciiTheme="majorBidi" w:hAnsiTheme="majorBidi" w:cstheme="majorBidi"/>
          <w:color w:val="241F1F"/>
          <w:sz w:val="28"/>
          <w:szCs w:val="28"/>
        </w:rPr>
        <w:t xml:space="preserve"> </w:t>
      </w:r>
      <w:r w:rsidRPr="00DB139C">
        <w:rPr>
          <w:rFonts w:asciiTheme="majorBidi" w:hAnsiTheme="majorBidi" w:cstheme="majorBidi"/>
          <w:color w:val="241F1F"/>
          <w:sz w:val="28"/>
          <w:szCs w:val="28"/>
        </w:rPr>
        <w:t>Suppuration within veins, associated with thrombosis, is a</w:t>
      </w:r>
      <w:r w:rsidR="001E4779" w:rsidRPr="00DB139C">
        <w:rPr>
          <w:rFonts w:asciiTheme="majorBidi" w:hAnsiTheme="majorBidi" w:cstheme="majorBidi"/>
          <w:color w:val="241F1F"/>
          <w:sz w:val="28"/>
          <w:szCs w:val="28"/>
        </w:rPr>
        <w:t xml:space="preserve"> </w:t>
      </w:r>
      <w:r w:rsidRPr="00DB139C">
        <w:rPr>
          <w:rFonts w:asciiTheme="majorBidi" w:hAnsiTheme="majorBidi" w:cstheme="majorBidi"/>
          <w:color w:val="241F1F"/>
          <w:sz w:val="28"/>
          <w:szCs w:val="28"/>
        </w:rPr>
        <w:t xml:space="preserve">common feature of such dissemination. </w:t>
      </w:r>
    </w:p>
    <w:p w:rsidR="00E30C8B" w:rsidRPr="00E30C8B" w:rsidRDefault="00527566" w:rsidP="00E30C8B">
      <w:pPr>
        <w:pStyle w:val="a5"/>
        <w:numPr>
          <w:ilvl w:val="0"/>
          <w:numId w:val="5"/>
        </w:numPr>
        <w:autoSpaceDE w:val="0"/>
        <w:autoSpaceDN w:val="0"/>
        <w:bidi w:val="0"/>
        <w:adjustRightInd w:val="0"/>
        <w:spacing w:after="0" w:line="360" w:lineRule="auto"/>
        <w:jc w:val="lowKashida"/>
        <w:rPr>
          <w:rFonts w:asciiTheme="majorBidi" w:hAnsiTheme="majorBidi" w:cstheme="majorBidi"/>
          <w:color w:val="241F1F"/>
          <w:sz w:val="28"/>
          <w:szCs w:val="28"/>
        </w:rPr>
      </w:pPr>
      <w:r w:rsidRPr="00E30C8B">
        <w:rPr>
          <w:rFonts w:asciiTheme="majorBidi" w:hAnsiTheme="majorBidi" w:cstheme="majorBidi"/>
          <w:color w:val="241F1F"/>
          <w:sz w:val="28"/>
          <w:szCs w:val="28"/>
        </w:rPr>
        <w:t>In osteomyelitis,</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 xml:space="preserve">the primary focus of </w:t>
      </w:r>
      <w:r w:rsidRPr="00E30C8B">
        <w:rPr>
          <w:rFonts w:asciiTheme="majorBidi" w:hAnsiTheme="majorBidi" w:cstheme="majorBidi"/>
          <w:i/>
          <w:iCs/>
          <w:color w:val="241F1F"/>
          <w:sz w:val="28"/>
          <w:szCs w:val="28"/>
        </w:rPr>
        <w:t xml:space="preserve">S aureus </w:t>
      </w:r>
      <w:r w:rsidRPr="00E30C8B">
        <w:rPr>
          <w:rFonts w:asciiTheme="majorBidi" w:hAnsiTheme="majorBidi" w:cstheme="majorBidi"/>
          <w:color w:val="241F1F"/>
          <w:sz w:val="28"/>
          <w:szCs w:val="28"/>
        </w:rPr>
        <w:t>growth is typically in a terminal</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blood vessel of the metaphysis of a long bone, leading</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 xml:space="preserve">to necrosis of bone and chronic suppuration. </w:t>
      </w:r>
    </w:p>
    <w:p w:rsidR="00E30C8B" w:rsidRPr="00E30C8B" w:rsidRDefault="00527566" w:rsidP="00E30C8B">
      <w:pPr>
        <w:pStyle w:val="a5"/>
        <w:numPr>
          <w:ilvl w:val="0"/>
          <w:numId w:val="5"/>
        </w:numPr>
        <w:autoSpaceDE w:val="0"/>
        <w:autoSpaceDN w:val="0"/>
        <w:bidi w:val="0"/>
        <w:adjustRightInd w:val="0"/>
        <w:spacing w:after="0" w:line="360" w:lineRule="auto"/>
        <w:jc w:val="lowKashida"/>
        <w:rPr>
          <w:rFonts w:asciiTheme="majorBidi" w:hAnsiTheme="majorBidi" w:cstheme="majorBidi"/>
          <w:color w:val="241F1F"/>
          <w:sz w:val="28"/>
          <w:szCs w:val="28"/>
        </w:rPr>
      </w:pPr>
      <w:r w:rsidRPr="00E30C8B">
        <w:rPr>
          <w:rFonts w:asciiTheme="majorBidi" w:hAnsiTheme="majorBidi" w:cstheme="majorBidi"/>
          <w:i/>
          <w:iCs/>
          <w:color w:val="241F1F"/>
          <w:sz w:val="28"/>
          <w:szCs w:val="28"/>
        </w:rPr>
        <w:t xml:space="preserve">S aureus </w:t>
      </w:r>
      <w:r w:rsidRPr="00E30C8B">
        <w:rPr>
          <w:rFonts w:asciiTheme="majorBidi" w:hAnsiTheme="majorBidi" w:cstheme="majorBidi"/>
          <w:color w:val="241F1F"/>
          <w:sz w:val="28"/>
          <w:szCs w:val="28"/>
        </w:rPr>
        <w:t>may</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cause pneumonia, meningitis, empyema, endocarditis, or</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sepsis with suppuration in any organ. Staphylococci of low</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invasiveness are involved in many skin infections (</w:t>
      </w:r>
      <w:proofErr w:type="spellStart"/>
      <w:r w:rsidRPr="00E30C8B">
        <w:rPr>
          <w:rFonts w:asciiTheme="majorBidi" w:hAnsiTheme="majorBidi" w:cstheme="majorBidi"/>
          <w:color w:val="241F1F"/>
          <w:sz w:val="28"/>
          <w:szCs w:val="28"/>
        </w:rPr>
        <w:t>eg</w:t>
      </w:r>
      <w:proofErr w:type="spellEnd"/>
      <w:r w:rsidRPr="00E30C8B">
        <w:rPr>
          <w:rFonts w:asciiTheme="majorBidi" w:hAnsiTheme="majorBidi" w:cstheme="majorBidi"/>
          <w:color w:val="241F1F"/>
          <w:sz w:val="28"/>
          <w:szCs w:val="28"/>
        </w:rPr>
        <w:t>, acne,</w:t>
      </w:r>
      <w:r w:rsidR="005002B3" w:rsidRPr="00E30C8B">
        <w:rPr>
          <w:rFonts w:asciiTheme="majorBidi" w:hAnsiTheme="majorBidi" w:cstheme="majorBidi"/>
          <w:color w:val="241F1F"/>
          <w:sz w:val="28"/>
          <w:szCs w:val="28"/>
        </w:rPr>
        <w:t xml:space="preserve"> </w:t>
      </w:r>
      <w:proofErr w:type="spellStart"/>
      <w:r w:rsidRPr="00E30C8B">
        <w:rPr>
          <w:rFonts w:asciiTheme="majorBidi" w:hAnsiTheme="majorBidi" w:cstheme="majorBidi"/>
          <w:color w:val="241F1F"/>
          <w:sz w:val="28"/>
          <w:szCs w:val="28"/>
        </w:rPr>
        <w:t>pyoderma</w:t>
      </w:r>
      <w:proofErr w:type="spellEnd"/>
      <w:r w:rsidRPr="00E30C8B">
        <w:rPr>
          <w:rFonts w:asciiTheme="majorBidi" w:hAnsiTheme="majorBidi" w:cstheme="majorBidi"/>
          <w:color w:val="241F1F"/>
          <w:sz w:val="28"/>
          <w:szCs w:val="28"/>
        </w:rPr>
        <w:t xml:space="preserve">, or impetigo). </w:t>
      </w:r>
    </w:p>
    <w:p w:rsidR="00527566" w:rsidRPr="00E30C8B" w:rsidRDefault="00527566" w:rsidP="00E30C8B">
      <w:pPr>
        <w:pStyle w:val="a5"/>
        <w:numPr>
          <w:ilvl w:val="0"/>
          <w:numId w:val="5"/>
        </w:numPr>
        <w:autoSpaceDE w:val="0"/>
        <w:autoSpaceDN w:val="0"/>
        <w:bidi w:val="0"/>
        <w:adjustRightInd w:val="0"/>
        <w:spacing w:after="0" w:line="360" w:lineRule="auto"/>
        <w:jc w:val="lowKashida"/>
        <w:rPr>
          <w:rFonts w:asciiTheme="majorBidi" w:hAnsiTheme="majorBidi" w:cstheme="majorBidi"/>
          <w:color w:val="241F1F"/>
          <w:sz w:val="28"/>
          <w:szCs w:val="28"/>
        </w:rPr>
      </w:pPr>
      <w:r w:rsidRPr="00E30C8B">
        <w:rPr>
          <w:rFonts w:asciiTheme="majorBidi" w:hAnsiTheme="majorBidi" w:cstheme="majorBidi"/>
          <w:color w:val="241F1F"/>
          <w:sz w:val="28"/>
          <w:szCs w:val="28"/>
        </w:rPr>
        <w:t>Staphylococci also cause disease through the elaboration</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of toxins without apparent invasive infection. Bullous exfoliation,</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the scalded skin syndrome, is caused by the production</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 xml:space="preserve">of </w:t>
      </w:r>
      <w:proofErr w:type="spellStart"/>
      <w:r w:rsidRPr="00E30C8B">
        <w:rPr>
          <w:rFonts w:asciiTheme="majorBidi" w:hAnsiTheme="majorBidi" w:cstheme="majorBidi"/>
          <w:color w:val="241F1F"/>
          <w:sz w:val="28"/>
          <w:szCs w:val="28"/>
        </w:rPr>
        <w:t>exfoliative</w:t>
      </w:r>
      <w:proofErr w:type="spellEnd"/>
      <w:r w:rsidRPr="00E30C8B">
        <w:rPr>
          <w:rFonts w:asciiTheme="majorBidi" w:hAnsiTheme="majorBidi" w:cstheme="majorBidi"/>
          <w:color w:val="241F1F"/>
          <w:sz w:val="28"/>
          <w:szCs w:val="28"/>
        </w:rPr>
        <w:t xml:space="preserve"> toxins. Toxic shock syndrome is associated</w:t>
      </w:r>
      <w:r w:rsidR="005002B3" w:rsidRPr="00E30C8B">
        <w:rPr>
          <w:rFonts w:asciiTheme="majorBidi" w:hAnsiTheme="majorBidi" w:cstheme="majorBidi"/>
          <w:color w:val="241F1F"/>
          <w:sz w:val="28"/>
          <w:szCs w:val="28"/>
        </w:rPr>
        <w:t xml:space="preserve"> </w:t>
      </w:r>
      <w:r w:rsidRPr="00E30C8B">
        <w:rPr>
          <w:rFonts w:asciiTheme="majorBidi" w:hAnsiTheme="majorBidi" w:cstheme="majorBidi"/>
          <w:color w:val="241F1F"/>
          <w:sz w:val="28"/>
          <w:szCs w:val="28"/>
        </w:rPr>
        <w:t>with TSST-1.</w:t>
      </w:r>
    </w:p>
    <w:p w:rsidR="00527566" w:rsidRPr="00217B61" w:rsidRDefault="00527566" w:rsidP="0076382E">
      <w:pPr>
        <w:autoSpaceDE w:val="0"/>
        <w:autoSpaceDN w:val="0"/>
        <w:bidi w:val="0"/>
        <w:adjustRightInd w:val="0"/>
        <w:spacing w:after="0" w:line="360" w:lineRule="auto"/>
        <w:jc w:val="lowKashida"/>
        <w:rPr>
          <w:rFonts w:asciiTheme="majorBidi" w:hAnsiTheme="majorBidi" w:cstheme="majorBidi"/>
          <w:b/>
          <w:bCs/>
          <w:sz w:val="28"/>
          <w:szCs w:val="28"/>
        </w:rPr>
      </w:pPr>
      <w:r w:rsidRPr="00217B61">
        <w:rPr>
          <w:rFonts w:asciiTheme="majorBidi" w:hAnsiTheme="majorBidi" w:cstheme="majorBidi"/>
          <w:b/>
          <w:bCs/>
          <w:sz w:val="28"/>
          <w:szCs w:val="28"/>
        </w:rPr>
        <w:t>Clinical Findings</w:t>
      </w:r>
    </w:p>
    <w:p w:rsidR="00FE63BF" w:rsidRPr="008744C4" w:rsidRDefault="008744C4" w:rsidP="008744C4">
      <w:pPr>
        <w:autoSpaceDE w:val="0"/>
        <w:autoSpaceDN w:val="0"/>
        <w:bidi w:val="0"/>
        <w:adjustRightInd w:val="0"/>
        <w:spacing w:after="0" w:line="360" w:lineRule="auto"/>
        <w:jc w:val="lowKashida"/>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1. </w:t>
      </w:r>
      <w:r w:rsidR="00FE63BF" w:rsidRPr="008744C4">
        <w:rPr>
          <w:rFonts w:asciiTheme="majorBidi" w:hAnsiTheme="majorBidi" w:cstheme="majorBidi"/>
          <w:color w:val="000000" w:themeColor="text1"/>
          <w:sz w:val="28"/>
          <w:szCs w:val="28"/>
        </w:rPr>
        <w:t xml:space="preserve">Localized skin infections: The most common S. aureus infections are small, superficial abscesses involving hair follicles (folliculitis) or sweat or sebaceous glands. Subcutaneous abscesses called furuncles (boils) often form around foreign bodies, such as splinters. These generally respond to local therapy, that is, removal of the foreign body, soaking, and drainage as indicated. Carbuncles are larger, </w:t>
      </w:r>
      <w:r w:rsidR="00FE63BF" w:rsidRPr="008744C4">
        <w:rPr>
          <w:rFonts w:asciiTheme="majorBidi" w:hAnsiTheme="majorBidi" w:cstheme="majorBidi"/>
          <w:color w:val="000000" w:themeColor="text1"/>
          <w:sz w:val="28"/>
          <w:szCs w:val="28"/>
        </w:rPr>
        <w:lastRenderedPageBreak/>
        <w:t xml:space="preserve">deeper, </w:t>
      </w:r>
      <w:proofErr w:type="spellStart"/>
      <w:r w:rsidR="00FE63BF" w:rsidRPr="008744C4">
        <w:rPr>
          <w:rFonts w:asciiTheme="majorBidi" w:hAnsiTheme="majorBidi" w:cstheme="majorBidi"/>
          <w:color w:val="000000" w:themeColor="text1"/>
          <w:sz w:val="28"/>
          <w:szCs w:val="28"/>
        </w:rPr>
        <w:t>multiloculated</w:t>
      </w:r>
      <w:proofErr w:type="spellEnd"/>
      <w:r w:rsidR="00FE63BF" w:rsidRPr="008744C4">
        <w:rPr>
          <w:rFonts w:asciiTheme="majorBidi" w:hAnsiTheme="majorBidi" w:cstheme="majorBidi"/>
          <w:color w:val="000000" w:themeColor="text1"/>
          <w:sz w:val="28"/>
          <w:szCs w:val="28"/>
        </w:rPr>
        <w:t xml:space="preserve"> skin infections that can lead to bacteremia and require antibiotic therapy and debridement. Impetigo is usually a localized, superficial, spreading crusty skin lesion generally seen in children. It can be caused by S. aureus, although more commonly by Streptococcus pyogenes (see p. 80), or both organisms together.</w:t>
      </w:r>
    </w:p>
    <w:p w:rsidR="00527566" w:rsidRPr="008744C4" w:rsidRDefault="008744C4" w:rsidP="008744C4">
      <w:pPr>
        <w:autoSpaceDE w:val="0"/>
        <w:autoSpaceDN w:val="0"/>
        <w:bidi w:val="0"/>
        <w:adjustRightInd w:val="0"/>
        <w:spacing w:after="0" w:line="360" w:lineRule="auto"/>
        <w:jc w:val="lowKashida"/>
        <w:rPr>
          <w:rFonts w:asciiTheme="majorBidi" w:hAnsiTheme="majorBidi" w:cstheme="majorBidi"/>
          <w:sz w:val="28"/>
          <w:szCs w:val="28"/>
        </w:rPr>
      </w:pPr>
      <w:r>
        <w:rPr>
          <w:rFonts w:asciiTheme="majorBidi" w:hAnsiTheme="majorBidi" w:cstheme="majorBidi"/>
          <w:i/>
          <w:iCs/>
          <w:sz w:val="28"/>
          <w:szCs w:val="28"/>
        </w:rPr>
        <w:t>*</w:t>
      </w:r>
      <w:r w:rsidR="00527566" w:rsidRPr="008744C4">
        <w:rPr>
          <w:rFonts w:asciiTheme="majorBidi" w:hAnsiTheme="majorBidi" w:cstheme="majorBidi"/>
          <w:i/>
          <w:iCs/>
          <w:sz w:val="28"/>
          <w:szCs w:val="28"/>
        </w:rPr>
        <w:t xml:space="preserve">S aureus </w:t>
      </w:r>
      <w:r w:rsidR="00527566" w:rsidRPr="008744C4">
        <w:rPr>
          <w:rFonts w:asciiTheme="majorBidi" w:hAnsiTheme="majorBidi" w:cstheme="majorBidi"/>
          <w:sz w:val="28"/>
          <w:szCs w:val="28"/>
        </w:rPr>
        <w:t>infection can also result from direct contamination</w:t>
      </w:r>
      <w:r w:rsidR="0076382E" w:rsidRPr="008744C4">
        <w:rPr>
          <w:rFonts w:asciiTheme="majorBidi" w:hAnsiTheme="majorBidi" w:cstheme="majorBidi"/>
          <w:sz w:val="28"/>
          <w:szCs w:val="28"/>
        </w:rPr>
        <w:t xml:space="preserve"> </w:t>
      </w:r>
      <w:r w:rsidR="00527566" w:rsidRPr="008744C4">
        <w:rPr>
          <w:rFonts w:asciiTheme="majorBidi" w:hAnsiTheme="majorBidi" w:cstheme="majorBidi"/>
          <w:sz w:val="28"/>
          <w:szCs w:val="28"/>
        </w:rPr>
        <w:t>of a wound, such as a postoperative staphylococcal wound</w:t>
      </w:r>
      <w:r w:rsidR="0076382E" w:rsidRPr="008744C4">
        <w:rPr>
          <w:rFonts w:asciiTheme="majorBidi" w:hAnsiTheme="majorBidi" w:cstheme="majorBidi"/>
          <w:sz w:val="28"/>
          <w:szCs w:val="28"/>
        </w:rPr>
        <w:t xml:space="preserve"> </w:t>
      </w:r>
      <w:r w:rsidR="00527566" w:rsidRPr="008744C4">
        <w:rPr>
          <w:rFonts w:asciiTheme="majorBidi" w:hAnsiTheme="majorBidi" w:cstheme="majorBidi"/>
          <w:sz w:val="28"/>
          <w:szCs w:val="28"/>
        </w:rPr>
        <w:t>infection or infection after trauma (chronic osteomyelitis subsequent</w:t>
      </w:r>
      <w:r w:rsidR="0076382E" w:rsidRPr="008744C4">
        <w:rPr>
          <w:rFonts w:asciiTheme="majorBidi" w:hAnsiTheme="majorBidi" w:cstheme="majorBidi"/>
          <w:sz w:val="28"/>
          <w:szCs w:val="28"/>
        </w:rPr>
        <w:t xml:space="preserve"> </w:t>
      </w:r>
      <w:r w:rsidR="00527566" w:rsidRPr="008744C4">
        <w:rPr>
          <w:rFonts w:asciiTheme="majorBidi" w:hAnsiTheme="majorBidi" w:cstheme="majorBidi"/>
          <w:sz w:val="28"/>
          <w:szCs w:val="28"/>
        </w:rPr>
        <w:t>to an open fracture, meningitis after skull fracture).</w:t>
      </w:r>
    </w:p>
    <w:p w:rsidR="00FE63BF" w:rsidRPr="008744C4" w:rsidRDefault="008744C4" w:rsidP="00EE4101">
      <w:pPr>
        <w:autoSpaceDE w:val="0"/>
        <w:autoSpaceDN w:val="0"/>
        <w:bidi w:val="0"/>
        <w:adjustRightInd w:val="0"/>
        <w:spacing w:after="0" w:line="360" w:lineRule="auto"/>
        <w:jc w:val="lowKashida"/>
        <w:rPr>
          <w:rFonts w:asciiTheme="majorBidi" w:hAnsiTheme="majorBidi" w:cstheme="majorBidi"/>
          <w:color w:val="FF0000"/>
          <w:sz w:val="28"/>
          <w:szCs w:val="28"/>
        </w:rPr>
      </w:pPr>
      <w:r>
        <w:rPr>
          <w:rFonts w:asciiTheme="majorBidi" w:hAnsiTheme="majorBidi" w:cstheme="majorBidi"/>
          <w:color w:val="000000" w:themeColor="text1"/>
          <w:sz w:val="28"/>
          <w:szCs w:val="28"/>
        </w:rPr>
        <w:t>2.</w:t>
      </w:r>
      <w:r w:rsidR="00FE63BF" w:rsidRPr="008744C4">
        <w:rPr>
          <w:rFonts w:asciiTheme="majorBidi" w:hAnsiTheme="majorBidi" w:cstheme="majorBidi"/>
          <w:color w:val="000000" w:themeColor="text1"/>
          <w:sz w:val="28"/>
          <w:szCs w:val="28"/>
        </w:rPr>
        <w:t xml:space="preserve">Deep, localized infections: These may be metastatic from superficial infections or skin carriage, or may result from trauma. </w:t>
      </w:r>
      <w:r w:rsidR="00FE63BF" w:rsidRPr="008744C4">
        <w:rPr>
          <w:rFonts w:asciiTheme="majorBidi" w:hAnsiTheme="majorBidi" w:cstheme="majorBidi"/>
          <w:i/>
          <w:iCs/>
          <w:color w:val="000000" w:themeColor="text1"/>
          <w:sz w:val="28"/>
          <w:szCs w:val="28"/>
        </w:rPr>
        <w:t>S. aureus</w:t>
      </w:r>
      <w:r w:rsidR="00FE63BF" w:rsidRPr="008744C4">
        <w:rPr>
          <w:rFonts w:asciiTheme="majorBidi" w:hAnsiTheme="majorBidi" w:cstheme="majorBidi"/>
          <w:color w:val="000000" w:themeColor="text1"/>
          <w:sz w:val="28"/>
          <w:szCs w:val="28"/>
        </w:rPr>
        <w:t xml:space="preserve"> is the most common cause of </w:t>
      </w:r>
      <w:r w:rsidR="00D8730F" w:rsidRPr="008744C4">
        <w:rPr>
          <w:rFonts w:asciiTheme="majorBidi" w:hAnsiTheme="majorBidi" w:cstheme="majorBidi"/>
          <w:color w:val="000000" w:themeColor="text1"/>
          <w:sz w:val="28"/>
          <w:szCs w:val="28"/>
        </w:rPr>
        <w:t xml:space="preserve"> </w:t>
      </w:r>
      <w:r w:rsidR="00FE63BF" w:rsidRPr="008744C4">
        <w:rPr>
          <w:rFonts w:asciiTheme="majorBidi" w:hAnsiTheme="majorBidi" w:cstheme="majorBidi"/>
          <w:color w:val="000000" w:themeColor="text1"/>
          <w:sz w:val="28"/>
          <w:szCs w:val="28"/>
        </w:rPr>
        <w:t xml:space="preserve">acute and chronic infection of bone marrow. </w:t>
      </w:r>
      <w:r w:rsidR="00FE63BF" w:rsidRPr="008744C4">
        <w:rPr>
          <w:rFonts w:asciiTheme="majorBidi" w:hAnsiTheme="majorBidi" w:cstheme="majorBidi"/>
          <w:i/>
          <w:iCs/>
          <w:color w:val="000000" w:themeColor="text1"/>
          <w:sz w:val="28"/>
          <w:szCs w:val="28"/>
        </w:rPr>
        <w:t>S. aureus</w:t>
      </w:r>
      <w:r w:rsidR="00FE63BF" w:rsidRPr="008744C4">
        <w:rPr>
          <w:rFonts w:asciiTheme="majorBidi" w:hAnsiTheme="majorBidi" w:cstheme="majorBidi"/>
          <w:color w:val="000000" w:themeColor="text1"/>
          <w:sz w:val="28"/>
          <w:szCs w:val="28"/>
        </w:rPr>
        <w:t xml:space="preserve"> is also the most common cause of acute infection of joint space in children (septic joint). </w:t>
      </w:r>
    </w:p>
    <w:p w:rsidR="00CD534A" w:rsidRPr="00982C28" w:rsidRDefault="00CD534A" w:rsidP="00CD534A">
      <w:pPr>
        <w:autoSpaceDE w:val="0"/>
        <w:autoSpaceDN w:val="0"/>
        <w:adjustRightInd w:val="0"/>
        <w:spacing w:after="0" w:line="360" w:lineRule="auto"/>
        <w:jc w:val="lowKashida"/>
        <w:rPr>
          <w:rFonts w:asciiTheme="majorBidi" w:hAnsiTheme="majorBidi" w:cstheme="majorBidi"/>
          <w:sz w:val="28"/>
          <w:szCs w:val="28"/>
          <w:lang w:bidi="ar-IQ"/>
        </w:rPr>
      </w:pPr>
      <w:r>
        <w:rPr>
          <w:rFonts w:asciiTheme="majorBidi" w:hAnsiTheme="majorBidi" w:cstheme="majorBidi"/>
          <w:sz w:val="28"/>
          <w:szCs w:val="28"/>
        </w:rPr>
        <w:t xml:space="preserve">3. </w:t>
      </w:r>
      <w:r w:rsidRPr="00982C28">
        <w:rPr>
          <w:rFonts w:asciiTheme="majorBidi" w:hAnsiTheme="majorBidi" w:cstheme="majorBidi"/>
          <w:sz w:val="28"/>
          <w:szCs w:val="28"/>
        </w:rPr>
        <w:t xml:space="preserve">Acute endocarditis, generally associated with intravenous drug abuse, is caused by injection of contaminated preparations or by needles contaminated with </w:t>
      </w:r>
      <w:r w:rsidRPr="00982C28">
        <w:rPr>
          <w:rFonts w:asciiTheme="majorBidi" w:hAnsiTheme="majorBidi" w:cstheme="majorBidi"/>
          <w:i/>
          <w:iCs/>
          <w:sz w:val="28"/>
          <w:szCs w:val="28"/>
        </w:rPr>
        <w:t>S. aureus</w:t>
      </w:r>
      <w:r w:rsidRPr="00982C28">
        <w:rPr>
          <w:rFonts w:asciiTheme="majorBidi" w:hAnsiTheme="majorBidi" w:cstheme="majorBidi"/>
          <w:sz w:val="28"/>
          <w:szCs w:val="28"/>
        </w:rPr>
        <w:t>.</w:t>
      </w:r>
      <w:r w:rsidRPr="00982C28">
        <w:rPr>
          <w:rFonts w:asciiTheme="majorBidi" w:hAnsiTheme="majorBidi" w:cstheme="majorBidi"/>
          <w:i/>
          <w:iCs/>
          <w:sz w:val="28"/>
          <w:szCs w:val="28"/>
        </w:rPr>
        <w:t xml:space="preserve"> S. aureus</w:t>
      </w:r>
      <w:r w:rsidRPr="00982C28">
        <w:rPr>
          <w:rFonts w:asciiTheme="majorBidi" w:hAnsiTheme="majorBidi" w:cstheme="majorBidi"/>
          <w:sz w:val="28"/>
          <w:szCs w:val="28"/>
        </w:rPr>
        <w:t xml:space="preserve"> also colonizes the skin around the injection site, and if the skin is not sterilized before injection, the bacteria can be introduced into soft tissues and the bloodstream, even when a sterilized needle is used.</w:t>
      </w:r>
      <w:r>
        <w:rPr>
          <w:rFonts w:asciiTheme="majorBidi" w:hAnsiTheme="majorBidi" w:cstheme="majorBidi"/>
          <w:sz w:val="28"/>
          <w:szCs w:val="28"/>
        </w:rPr>
        <w:t xml:space="preserve">                                              </w:t>
      </w:r>
    </w:p>
    <w:p w:rsidR="00CD534A" w:rsidRPr="00982C28" w:rsidRDefault="00CD534A" w:rsidP="00CD534A">
      <w:pPr>
        <w:autoSpaceDE w:val="0"/>
        <w:autoSpaceDN w:val="0"/>
        <w:adjustRightInd w:val="0"/>
        <w:spacing w:after="0" w:line="360" w:lineRule="auto"/>
        <w:jc w:val="right"/>
        <w:rPr>
          <w:rFonts w:asciiTheme="majorBidi" w:hAnsiTheme="majorBidi" w:cstheme="majorBidi"/>
          <w:sz w:val="28"/>
          <w:szCs w:val="28"/>
          <w:lang w:bidi="ar-IQ"/>
        </w:rPr>
      </w:pPr>
      <w:r w:rsidRPr="00982C28">
        <w:rPr>
          <w:rFonts w:asciiTheme="majorBidi" w:hAnsiTheme="majorBidi" w:cstheme="majorBidi"/>
          <w:sz w:val="28"/>
          <w:szCs w:val="28"/>
        </w:rPr>
        <w:t>4-</w:t>
      </w:r>
      <w:r>
        <w:rPr>
          <w:rFonts w:asciiTheme="majorBidi" w:hAnsiTheme="majorBidi" w:cstheme="majorBidi"/>
          <w:sz w:val="28"/>
          <w:szCs w:val="28"/>
        </w:rPr>
        <w:t xml:space="preserve"> </w:t>
      </w:r>
      <w:r w:rsidRPr="00982C28">
        <w:rPr>
          <w:rFonts w:asciiTheme="majorBidi" w:hAnsiTheme="majorBidi" w:cstheme="majorBidi"/>
          <w:sz w:val="28"/>
          <w:szCs w:val="28"/>
        </w:rPr>
        <w:t>Septicemia is a generalized infection with sepsis or bacteremia</w:t>
      </w:r>
      <w:r>
        <w:rPr>
          <w:rFonts w:asciiTheme="majorBidi" w:hAnsiTheme="majorBidi" w:cstheme="majorBidi"/>
          <w:sz w:val="28"/>
          <w:szCs w:val="28"/>
        </w:rPr>
        <w:t>.</w:t>
      </w:r>
    </w:p>
    <w:p w:rsidR="00CD534A" w:rsidRPr="00982C28" w:rsidRDefault="00CD534A" w:rsidP="00CD534A">
      <w:pPr>
        <w:autoSpaceDE w:val="0"/>
        <w:autoSpaceDN w:val="0"/>
        <w:adjustRightInd w:val="0"/>
        <w:spacing w:after="0" w:line="360" w:lineRule="auto"/>
        <w:jc w:val="right"/>
        <w:rPr>
          <w:rFonts w:asciiTheme="majorBidi" w:hAnsiTheme="majorBidi" w:cstheme="majorBidi"/>
          <w:sz w:val="28"/>
          <w:szCs w:val="28"/>
        </w:rPr>
      </w:pPr>
      <w:r w:rsidRPr="00982C28">
        <w:rPr>
          <w:rFonts w:asciiTheme="majorBidi" w:hAnsiTheme="majorBidi" w:cstheme="majorBidi"/>
          <w:sz w:val="28"/>
          <w:szCs w:val="28"/>
        </w:rPr>
        <w:t xml:space="preserve">5- Pneumonia: </w:t>
      </w:r>
      <w:r w:rsidRPr="00982C28">
        <w:rPr>
          <w:rFonts w:asciiTheme="majorBidi" w:hAnsiTheme="majorBidi" w:cstheme="majorBidi"/>
          <w:i/>
          <w:iCs/>
          <w:sz w:val="28"/>
          <w:szCs w:val="28"/>
        </w:rPr>
        <w:t>S. aureus</w:t>
      </w:r>
      <w:r w:rsidRPr="00982C28">
        <w:rPr>
          <w:rFonts w:asciiTheme="majorBidi" w:hAnsiTheme="majorBidi" w:cstheme="majorBidi"/>
          <w:sz w:val="28"/>
          <w:szCs w:val="28"/>
        </w:rPr>
        <w:t xml:space="preserve"> is a cause of severe, necrotizing pneumonia</w:t>
      </w:r>
    </w:p>
    <w:p w:rsidR="00CD534A" w:rsidRPr="00982C28" w:rsidRDefault="00CD534A" w:rsidP="00CD534A">
      <w:pPr>
        <w:autoSpaceDE w:val="0"/>
        <w:autoSpaceDN w:val="0"/>
        <w:adjustRightInd w:val="0"/>
        <w:spacing w:after="0" w:line="360" w:lineRule="auto"/>
        <w:jc w:val="lowKashida"/>
        <w:rPr>
          <w:rFonts w:asciiTheme="majorBidi" w:hAnsiTheme="majorBidi" w:cstheme="majorBidi"/>
          <w:sz w:val="28"/>
          <w:szCs w:val="28"/>
          <w:lang w:bidi="ar-IQ"/>
        </w:rPr>
      </w:pPr>
      <w:r w:rsidRPr="00982C28">
        <w:rPr>
          <w:rFonts w:asciiTheme="majorBidi" w:hAnsiTheme="majorBidi" w:cstheme="majorBidi"/>
          <w:sz w:val="28"/>
          <w:szCs w:val="28"/>
        </w:rPr>
        <w:t xml:space="preserve">6-Nosocomial infections: </w:t>
      </w:r>
      <w:r w:rsidRPr="00982C28">
        <w:rPr>
          <w:rFonts w:asciiTheme="majorBidi" w:hAnsiTheme="majorBidi" w:cstheme="majorBidi"/>
          <w:i/>
          <w:iCs/>
          <w:sz w:val="28"/>
          <w:szCs w:val="28"/>
        </w:rPr>
        <w:t>S. aureus</w:t>
      </w:r>
      <w:r w:rsidRPr="00982C28">
        <w:rPr>
          <w:rFonts w:asciiTheme="majorBidi" w:hAnsiTheme="majorBidi" w:cstheme="majorBidi"/>
          <w:sz w:val="28"/>
          <w:szCs w:val="28"/>
        </w:rPr>
        <w:t xml:space="preserve"> is one of the most common causes of hospital-acquired infect</w:t>
      </w:r>
      <w:r>
        <w:rPr>
          <w:rFonts w:asciiTheme="majorBidi" w:hAnsiTheme="majorBidi" w:cstheme="majorBidi"/>
          <w:sz w:val="28"/>
          <w:szCs w:val="28"/>
        </w:rPr>
        <w:t>ions, often of wounds (surgical</w:t>
      </w:r>
      <w:r w:rsidRPr="00982C28">
        <w:rPr>
          <w:rFonts w:asciiTheme="majorBidi" w:hAnsiTheme="majorBidi" w:cstheme="majorBidi"/>
          <w:sz w:val="28"/>
          <w:szCs w:val="28"/>
        </w:rPr>
        <w:t>) or bacteremia associated</w:t>
      </w:r>
      <w:r>
        <w:rPr>
          <w:rFonts w:asciiTheme="majorBidi" w:hAnsiTheme="majorBidi" w:cstheme="majorBidi"/>
          <w:sz w:val="28"/>
          <w:szCs w:val="28"/>
        </w:rPr>
        <w:t xml:space="preserve"> with catheters</w:t>
      </w:r>
      <w:r w:rsidRPr="00982C28">
        <w:rPr>
          <w:rFonts w:asciiTheme="majorBidi" w:hAnsiTheme="majorBidi" w:cstheme="majorBidi"/>
          <w:sz w:val="28"/>
          <w:szCs w:val="28"/>
        </w:rPr>
        <w:t>. Progression to septicemia is often a terminal event</w:t>
      </w:r>
      <w:r w:rsidRPr="00982C28">
        <w:rPr>
          <w:rFonts w:asciiTheme="majorBidi" w:hAnsiTheme="majorBidi" w:cs="Times New Roman"/>
          <w:sz w:val="28"/>
          <w:szCs w:val="28"/>
        </w:rPr>
        <w:t>.</w:t>
      </w:r>
      <w:r>
        <w:rPr>
          <w:rFonts w:asciiTheme="majorBidi" w:hAnsiTheme="majorBidi" w:cs="Times New Roman"/>
          <w:sz w:val="28"/>
          <w:szCs w:val="28"/>
        </w:rPr>
        <w:t xml:space="preserve">                                    </w:t>
      </w:r>
    </w:p>
    <w:p w:rsidR="00CD534A" w:rsidRPr="00982C28" w:rsidRDefault="00CD534A" w:rsidP="00CD534A">
      <w:pPr>
        <w:autoSpaceDE w:val="0"/>
        <w:autoSpaceDN w:val="0"/>
        <w:adjustRightInd w:val="0"/>
        <w:spacing w:after="0" w:line="360" w:lineRule="auto"/>
        <w:jc w:val="lowKashida"/>
        <w:rPr>
          <w:rFonts w:asciiTheme="majorBidi" w:hAnsiTheme="majorBidi" w:cstheme="majorBidi"/>
          <w:sz w:val="28"/>
          <w:szCs w:val="28"/>
        </w:rPr>
      </w:pPr>
      <w:r w:rsidRPr="00982C28">
        <w:rPr>
          <w:rFonts w:asciiTheme="majorBidi" w:hAnsiTheme="majorBidi" w:cstheme="majorBidi"/>
          <w:sz w:val="28"/>
          <w:szCs w:val="28"/>
        </w:rPr>
        <w:t xml:space="preserve">7-Toxinoses are diseases caused by the action of a toxin, frequently when the organism that secreted the toxin is undetectable. </w:t>
      </w:r>
      <w:proofErr w:type="spellStart"/>
      <w:r w:rsidRPr="00982C28">
        <w:rPr>
          <w:rFonts w:asciiTheme="majorBidi" w:hAnsiTheme="majorBidi" w:cstheme="majorBidi"/>
          <w:sz w:val="28"/>
          <w:szCs w:val="28"/>
        </w:rPr>
        <w:t>Toxinoses</w:t>
      </w:r>
      <w:proofErr w:type="spellEnd"/>
      <w:r w:rsidRPr="00982C28">
        <w:rPr>
          <w:rFonts w:asciiTheme="majorBidi" w:hAnsiTheme="majorBidi" w:cstheme="majorBidi"/>
          <w:sz w:val="28"/>
          <w:szCs w:val="28"/>
        </w:rPr>
        <w:t xml:space="preserve"> caused by </w:t>
      </w:r>
      <w:r w:rsidRPr="00982C28">
        <w:rPr>
          <w:rFonts w:asciiTheme="majorBidi" w:hAnsiTheme="majorBidi" w:cstheme="majorBidi"/>
          <w:i/>
          <w:iCs/>
          <w:sz w:val="28"/>
          <w:szCs w:val="28"/>
        </w:rPr>
        <w:t>S. aureus</w:t>
      </w:r>
      <w:r w:rsidRPr="00982C28">
        <w:rPr>
          <w:rFonts w:asciiTheme="majorBidi" w:hAnsiTheme="majorBidi" w:cstheme="majorBidi"/>
          <w:sz w:val="28"/>
          <w:szCs w:val="28"/>
        </w:rPr>
        <w:t xml:space="preserve"> include:</w:t>
      </w:r>
      <w:r>
        <w:rPr>
          <w:rFonts w:asciiTheme="majorBidi" w:hAnsiTheme="majorBidi" w:cstheme="majorBidi"/>
          <w:sz w:val="28"/>
          <w:szCs w:val="28"/>
        </w:rPr>
        <w:t xml:space="preserve">                                                                                                                        </w:t>
      </w:r>
      <w:r w:rsidRPr="00982C28">
        <w:rPr>
          <w:rFonts w:asciiTheme="majorBidi" w:hAnsiTheme="majorBidi" w:cstheme="majorBidi"/>
          <w:sz w:val="28"/>
          <w:szCs w:val="28"/>
        </w:rPr>
        <w:t xml:space="preserve"> </w:t>
      </w:r>
    </w:p>
    <w:p w:rsidR="008744C4" w:rsidRDefault="00CD534A" w:rsidP="00CD534A">
      <w:pPr>
        <w:autoSpaceDE w:val="0"/>
        <w:autoSpaceDN w:val="0"/>
        <w:bidi w:val="0"/>
        <w:adjustRightInd w:val="0"/>
        <w:spacing w:after="0" w:line="360" w:lineRule="auto"/>
        <w:jc w:val="lowKashida"/>
        <w:rPr>
          <w:rFonts w:asciiTheme="majorBidi" w:hAnsiTheme="majorBidi" w:cstheme="majorBidi"/>
          <w:sz w:val="28"/>
          <w:szCs w:val="28"/>
        </w:rPr>
      </w:pPr>
      <w:r w:rsidRPr="00CD534A">
        <w:rPr>
          <w:rFonts w:asciiTheme="majorBidi" w:hAnsiTheme="majorBidi" w:cstheme="majorBidi"/>
          <w:sz w:val="28"/>
          <w:szCs w:val="28"/>
        </w:rPr>
        <w:t>*Toxic shock syndrome, which results in high fever, rash (resembling a sunburn, with diffuse erythema followed by desquamation), vomiting, diarrhea, hypotension, and multi-organ involvement (especially renal, and/or hepatic damage).</w:t>
      </w:r>
    </w:p>
    <w:p w:rsidR="008744C4" w:rsidRPr="008744C4" w:rsidRDefault="00CD534A" w:rsidP="008744C4">
      <w:pPr>
        <w:autoSpaceDE w:val="0"/>
        <w:autoSpaceDN w:val="0"/>
        <w:bidi w:val="0"/>
        <w:adjustRightInd w:val="0"/>
        <w:spacing w:after="0" w:line="360" w:lineRule="auto"/>
        <w:jc w:val="lowKashida"/>
        <w:rPr>
          <w:rFonts w:asciiTheme="majorBidi" w:hAnsiTheme="majorBidi" w:cstheme="majorBidi"/>
          <w:sz w:val="28"/>
          <w:szCs w:val="28"/>
        </w:rPr>
      </w:pPr>
      <w:r w:rsidRPr="00CD534A">
        <w:rPr>
          <w:rFonts w:asciiTheme="majorBidi" w:hAnsiTheme="majorBidi" w:cstheme="majorBidi"/>
          <w:sz w:val="28"/>
          <w:szCs w:val="28"/>
        </w:rPr>
        <w:t xml:space="preserve"> </w:t>
      </w:r>
      <w:r w:rsidR="008744C4" w:rsidRPr="008744C4">
        <w:rPr>
          <w:rFonts w:asciiTheme="majorBidi" w:hAnsiTheme="majorBidi" w:cstheme="majorBidi"/>
          <w:sz w:val="28"/>
          <w:szCs w:val="28"/>
        </w:rPr>
        <w:t xml:space="preserve">*Staphylococcal gastroenteritis is caused by ingestion of food contaminated with enterotoxin-producing </w:t>
      </w:r>
      <w:r w:rsidR="008744C4" w:rsidRPr="008744C4">
        <w:rPr>
          <w:rFonts w:asciiTheme="majorBidi" w:hAnsiTheme="majorBidi" w:cstheme="majorBidi"/>
          <w:i/>
          <w:iCs/>
          <w:sz w:val="28"/>
          <w:szCs w:val="28"/>
        </w:rPr>
        <w:t>S. aureus</w:t>
      </w:r>
      <w:r w:rsidR="008744C4" w:rsidRPr="008744C4">
        <w:rPr>
          <w:rFonts w:asciiTheme="majorBidi" w:hAnsiTheme="majorBidi" w:cstheme="majorBidi"/>
          <w:sz w:val="28"/>
          <w:szCs w:val="28"/>
        </w:rPr>
        <w:t xml:space="preserve">. Often contaminated by a food-handler, these </w:t>
      </w:r>
      <w:r w:rsidR="008744C4" w:rsidRPr="008744C4">
        <w:rPr>
          <w:rFonts w:asciiTheme="majorBidi" w:hAnsiTheme="majorBidi" w:cstheme="majorBidi"/>
          <w:sz w:val="28"/>
          <w:szCs w:val="28"/>
        </w:rPr>
        <w:lastRenderedPageBreak/>
        <w:t>foods tend to be protein-rich (for example, egg salad, cream pastry) and improperly refrigerated. Symptoms, such as nausea, vomiting, and diarrhea, are acute following a short incubation period (1–8 hours</w:t>
      </w:r>
      <w:r w:rsidR="008744C4">
        <w:rPr>
          <w:rFonts w:asciiTheme="majorBidi" w:hAnsiTheme="majorBidi" w:cstheme="majorBidi"/>
          <w:sz w:val="28"/>
          <w:szCs w:val="28"/>
        </w:rPr>
        <w:t>).</w:t>
      </w:r>
      <w:r w:rsidR="008744C4" w:rsidRPr="008744C4">
        <w:rPr>
          <w:rFonts w:asciiTheme="majorBidi" w:hAnsiTheme="majorBidi" w:cstheme="majorBidi"/>
          <w:sz w:val="28"/>
          <w:szCs w:val="28"/>
        </w:rPr>
        <w:t xml:space="preserve"> There is no fever</w:t>
      </w:r>
      <w:r w:rsidR="008744C4">
        <w:rPr>
          <w:rFonts w:asciiTheme="majorBidi" w:hAnsiTheme="majorBidi" w:cstheme="majorBidi"/>
          <w:sz w:val="28"/>
          <w:szCs w:val="28"/>
        </w:rPr>
        <w:t>.</w:t>
      </w:r>
    </w:p>
    <w:p w:rsidR="008744C4" w:rsidRPr="008744C4" w:rsidRDefault="008744C4" w:rsidP="008744C4">
      <w:pPr>
        <w:autoSpaceDE w:val="0"/>
        <w:autoSpaceDN w:val="0"/>
        <w:bidi w:val="0"/>
        <w:adjustRightInd w:val="0"/>
        <w:spacing w:after="0" w:line="360" w:lineRule="auto"/>
        <w:jc w:val="lowKashida"/>
        <w:rPr>
          <w:rFonts w:asciiTheme="majorBidi" w:hAnsiTheme="majorBidi" w:cstheme="majorBidi"/>
          <w:sz w:val="28"/>
          <w:szCs w:val="28"/>
        </w:rPr>
      </w:pPr>
      <w:r w:rsidRPr="008744C4">
        <w:rPr>
          <w:rFonts w:asciiTheme="majorBidi" w:hAnsiTheme="majorBidi" w:cstheme="majorBidi"/>
          <w:sz w:val="28"/>
          <w:szCs w:val="28"/>
        </w:rPr>
        <w:t xml:space="preserve">*Scalded skin syndrome involves the appearance of superficial bullae resulting from the action of an </w:t>
      </w:r>
      <w:proofErr w:type="spellStart"/>
      <w:r w:rsidRPr="008744C4">
        <w:rPr>
          <w:rFonts w:asciiTheme="majorBidi" w:hAnsiTheme="majorBidi" w:cstheme="majorBidi"/>
          <w:sz w:val="28"/>
          <w:szCs w:val="28"/>
        </w:rPr>
        <w:t>exfoliative</w:t>
      </w:r>
      <w:proofErr w:type="spellEnd"/>
      <w:r w:rsidRPr="008744C4">
        <w:rPr>
          <w:rFonts w:asciiTheme="majorBidi" w:hAnsiTheme="majorBidi" w:cstheme="majorBidi"/>
          <w:sz w:val="28"/>
          <w:szCs w:val="28"/>
        </w:rPr>
        <w:t xml:space="preserve"> toxin that attacks the intercellular adhesive of the stratum </w:t>
      </w:r>
      <w:proofErr w:type="spellStart"/>
      <w:r w:rsidRPr="008744C4">
        <w:rPr>
          <w:rFonts w:asciiTheme="majorBidi" w:hAnsiTheme="majorBidi" w:cstheme="majorBidi"/>
          <w:sz w:val="28"/>
          <w:szCs w:val="28"/>
        </w:rPr>
        <w:t>granulosum</w:t>
      </w:r>
      <w:proofErr w:type="spellEnd"/>
      <w:r w:rsidRPr="008744C4">
        <w:rPr>
          <w:rFonts w:asciiTheme="majorBidi" w:hAnsiTheme="majorBidi" w:cstheme="majorBidi"/>
          <w:sz w:val="28"/>
          <w:szCs w:val="28"/>
        </w:rPr>
        <w:t>, causing marked epithelial desquamation. The bullae may be infected or may result from toxin produced by organisms infecting a different site.</w:t>
      </w:r>
    </w:p>
    <w:p w:rsidR="00527566" w:rsidRPr="000570BE" w:rsidRDefault="00527566" w:rsidP="0076382E">
      <w:pPr>
        <w:autoSpaceDE w:val="0"/>
        <w:autoSpaceDN w:val="0"/>
        <w:bidi w:val="0"/>
        <w:adjustRightInd w:val="0"/>
        <w:spacing w:after="0" w:line="360" w:lineRule="auto"/>
        <w:jc w:val="lowKashida"/>
        <w:rPr>
          <w:rFonts w:asciiTheme="majorBidi" w:hAnsiTheme="majorBidi" w:cstheme="majorBidi"/>
          <w:b/>
          <w:bCs/>
          <w:sz w:val="28"/>
          <w:szCs w:val="28"/>
        </w:rPr>
      </w:pPr>
      <w:r w:rsidRPr="000570BE">
        <w:rPr>
          <w:rFonts w:asciiTheme="majorBidi" w:hAnsiTheme="majorBidi" w:cstheme="majorBidi"/>
          <w:b/>
          <w:bCs/>
          <w:sz w:val="28"/>
          <w:szCs w:val="28"/>
        </w:rPr>
        <w:t>Diagnostic Laboratory Tests</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A. Specimens</w:t>
      </w:r>
    </w:p>
    <w:p w:rsidR="00527566" w:rsidRPr="00840F19" w:rsidRDefault="00527566" w:rsidP="003E3B1F">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Surface swab pus or aspirate from an abscess, blood, </w:t>
      </w:r>
      <w:proofErr w:type="spellStart"/>
      <w:r w:rsidRPr="00840F19">
        <w:rPr>
          <w:rFonts w:asciiTheme="majorBidi" w:hAnsiTheme="majorBidi" w:cstheme="majorBidi"/>
          <w:color w:val="241F1F"/>
          <w:sz w:val="28"/>
          <w:szCs w:val="28"/>
        </w:rPr>
        <w:t>endonasotracheal</w:t>
      </w:r>
      <w:proofErr w:type="spellEnd"/>
      <w:r w:rsidR="00285E7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aspirate, sputum, or spinal fluid for</w:t>
      </w:r>
      <w:r w:rsidR="00285E7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culture, depending on t</w:t>
      </w:r>
      <w:r w:rsidR="003E3B1F">
        <w:rPr>
          <w:rFonts w:asciiTheme="majorBidi" w:hAnsiTheme="majorBidi" w:cstheme="majorBidi"/>
          <w:color w:val="241F1F"/>
          <w:sz w:val="28"/>
          <w:szCs w:val="28"/>
        </w:rPr>
        <w:t xml:space="preserve">he localization of the process. </w:t>
      </w:r>
      <w:r w:rsidRPr="00840F19">
        <w:rPr>
          <w:rFonts w:asciiTheme="majorBidi" w:hAnsiTheme="majorBidi" w:cstheme="majorBidi"/>
          <w:color w:val="241F1F"/>
          <w:sz w:val="28"/>
          <w:szCs w:val="28"/>
        </w:rPr>
        <w:t>The anterior nares are frequently</w:t>
      </w:r>
      <w:r w:rsidR="00285E7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swabbed t</w:t>
      </w:r>
      <w:r w:rsidR="003E3B1F">
        <w:rPr>
          <w:rFonts w:asciiTheme="majorBidi" w:hAnsiTheme="majorBidi" w:cstheme="majorBidi"/>
          <w:color w:val="241F1F"/>
          <w:sz w:val="28"/>
          <w:szCs w:val="28"/>
        </w:rPr>
        <w:t xml:space="preserve">o determine nasal colonization. </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B. Smears</w:t>
      </w:r>
    </w:p>
    <w:p w:rsidR="00527566" w:rsidRPr="00840F19" w:rsidRDefault="00527566" w:rsidP="00397A64">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Typical</w:t>
      </w:r>
      <w:r w:rsidR="00397A64">
        <w:rPr>
          <w:rFonts w:asciiTheme="majorBidi" w:hAnsiTheme="majorBidi" w:cstheme="majorBidi"/>
          <w:color w:val="241F1F"/>
          <w:sz w:val="28"/>
          <w:szCs w:val="28"/>
        </w:rPr>
        <w:t xml:space="preserve"> staphylococci appear as gram +</w:t>
      </w:r>
      <w:r w:rsidRPr="00840F19">
        <w:rPr>
          <w:rFonts w:asciiTheme="majorBidi" w:hAnsiTheme="majorBidi" w:cstheme="majorBidi"/>
          <w:color w:val="241F1F"/>
          <w:sz w:val="28"/>
          <w:szCs w:val="28"/>
        </w:rPr>
        <w:t xml:space="preserve"> </w:t>
      </w:r>
      <w:proofErr w:type="spellStart"/>
      <w:r w:rsidRPr="00840F19">
        <w:rPr>
          <w:rFonts w:asciiTheme="majorBidi" w:hAnsiTheme="majorBidi" w:cstheme="majorBidi"/>
          <w:color w:val="241F1F"/>
          <w:sz w:val="28"/>
          <w:szCs w:val="28"/>
        </w:rPr>
        <w:t>cocci</w:t>
      </w:r>
      <w:proofErr w:type="spellEnd"/>
      <w:r w:rsidRPr="00840F19">
        <w:rPr>
          <w:rFonts w:asciiTheme="majorBidi" w:hAnsiTheme="majorBidi" w:cstheme="majorBidi"/>
          <w:color w:val="241F1F"/>
          <w:sz w:val="28"/>
          <w:szCs w:val="28"/>
        </w:rPr>
        <w:t xml:space="preserve"> in clusters</w:t>
      </w:r>
      <w:r w:rsidR="00285E7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in Gram-stained smears of pus or sputum. It is not possible</w:t>
      </w:r>
      <w:r w:rsidR="001F7DD3">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to distinguish non</w:t>
      </w:r>
      <w:r w:rsidR="00C30905">
        <w:rPr>
          <w:rFonts w:asciiTheme="majorBidi" w:hAnsiTheme="majorBidi" w:cstheme="majorBidi"/>
          <w:color w:val="241F1F"/>
          <w:sz w:val="28"/>
          <w:szCs w:val="28"/>
        </w:rPr>
        <w:t>-</w:t>
      </w:r>
      <w:r w:rsidR="001F7DD3">
        <w:rPr>
          <w:rFonts w:asciiTheme="majorBidi" w:hAnsiTheme="majorBidi" w:cstheme="majorBidi"/>
          <w:color w:val="241F1F"/>
          <w:sz w:val="28"/>
          <w:szCs w:val="28"/>
        </w:rPr>
        <w:t>pathogenic</w:t>
      </w:r>
      <w:r w:rsidR="00C30905">
        <w:rPr>
          <w:rFonts w:asciiTheme="majorBidi" w:hAnsiTheme="majorBidi" w:cstheme="majorBidi"/>
          <w:color w:val="241F1F"/>
          <w:sz w:val="28"/>
          <w:szCs w:val="28"/>
        </w:rPr>
        <w:t xml:space="preserve"> (</w:t>
      </w:r>
      <w:r w:rsidRPr="00840F19">
        <w:rPr>
          <w:rFonts w:asciiTheme="majorBidi" w:hAnsiTheme="majorBidi" w:cstheme="majorBidi"/>
          <w:i/>
          <w:iCs/>
          <w:color w:val="241F1F"/>
          <w:sz w:val="28"/>
          <w:szCs w:val="28"/>
        </w:rPr>
        <w:t xml:space="preserve">S </w:t>
      </w:r>
      <w:proofErr w:type="spellStart"/>
      <w:r w:rsidRPr="00840F19">
        <w:rPr>
          <w:rFonts w:asciiTheme="majorBidi" w:hAnsiTheme="majorBidi" w:cstheme="majorBidi"/>
          <w:i/>
          <w:iCs/>
          <w:color w:val="241F1F"/>
          <w:sz w:val="28"/>
          <w:szCs w:val="28"/>
        </w:rPr>
        <w:t>epidermidis</w:t>
      </w:r>
      <w:proofErr w:type="spellEnd"/>
      <w:r w:rsidRPr="00840F19">
        <w:rPr>
          <w:rFonts w:asciiTheme="majorBidi" w:hAnsiTheme="majorBidi" w:cstheme="majorBidi"/>
          <w:color w:val="241F1F"/>
          <w:sz w:val="28"/>
          <w:szCs w:val="28"/>
        </w:rPr>
        <w:t>) from the</w:t>
      </w:r>
      <w:r w:rsidR="00285E7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pathogenic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organisms on smears.</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C. Culture</w:t>
      </w:r>
    </w:p>
    <w:p w:rsidR="00527566" w:rsidRPr="00840F19" w:rsidRDefault="00527566" w:rsidP="00D46F24">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Specimens planted on blood agar plates give rise to typical</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colonies in 18 hours at 37°C, but hemolysis and pigment</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production may not occur until several days later and are</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optimal at room temperature.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 xml:space="preserve">but </w:t>
      </w:r>
      <w:r w:rsidR="00D46F24" w:rsidRPr="00840F19">
        <w:rPr>
          <w:rFonts w:asciiTheme="majorBidi" w:hAnsiTheme="majorBidi" w:cstheme="majorBidi"/>
          <w:color w:val="241F1F"/>
          <w:sz w:val="28"/>
          <w:szCs w:val="28"/>
        </w:rPr>
        <w:t>no</w:t>
      </w:r>
      <w:r w:rsidRPr="00840F19">
        <w:rPr>
          <w:rFonts w:asciiTheme="majorBidi" w:hAnsiTheme="majorBidi" w:cstheme="majorBidi"/>
          <w:color w:val="241F1F"/>
          <w:sz w:val="28"/>
          <w:szCs w:val="28"/>
        </w:rPr>
        <w:t xml:space="preserve"> other staphylococci</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ferment </w:t>
      </w:r>
      <w:proofErr w:type="spellStart"/>
      <w:r w:rsidRPr="00840F19">
        <w:rPr>
          <w:rFonts w:asciiTheme="majorBidi" w:hAnsiTheme="majorBidi" w:cstheme="majorBidi"/>
          <w:color w:val="241F1F"/>
          <w:sz w:val="28"/>
          <w:szCs w:val="28"/>
        </w:rPr>
        <w:t>mannitol</w:t>
      </w:r>
      <w:proofErr w:type="spellEnd"/>
      <w:r w:rsidRPr="00840F19">
        <w:rPr>
          <w:rFonts w:asciiTheme="majorBidi" w:hAnsiTheme="majorBidi" w:cstheme="majorBidi"/>
          <w:color w:val="241F1F"/>
          <w:sz w:val="28"/>
          <w:szCs w:val="28"/>
        </w:rPr>
        <w:t>. Specimens contaminated with a</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mixed </w:t>
      </w:r>
      <w:proofErr w:type="spellStart"/>
      <w:r w:rsidRPr="00840F19">
        <w:rPr>
          <w:rFonts w:asciiTheme="majorBidi" w:hAnsiTheme="majorBidi" w:cstheme="majorBidi"/>
          <w:color w:val="241F1F"/>
          <w:sz w:val="28"/>
          <w:szCs w:val="28"/>
        </w:rPr>
        <w:t>microbiota</w:t>
      </w:r>
      <w:proofErr w:type="spellEnd"/>
      <w:r w:rsidRPr="00840F19">
        <w:rPr>
          <w:rFonts w:asciiTheme="majorBidi" w:hAnsiTheme="majorBidi" w:cstheme="majorBidi"/>
          <w:color w:val="241F1F"/>
          <w:sz w:val="28"/>
          <w:szCs w:val="28"/>
        </w:rPr>
        <w:t xml:space="preserve"> can be cultured on media containing 7.5%</w:t>
      </w:r>
      <w:r w:rsidR="00D00547">
        <w:rPr>
          <w:rFonts w:asciiTheme="majorBidi" w:hAnsiTheme="majorBidi" w:cstheme="majorBidi"/>
          <w:color w:val="241F1F"/>
          <w:sz w:val="28"/>
          <w:szCs w:val="28"/>
        </w:rPr>
        <w:t xml:space="preserve"> </w:t>
      </w:r>
      <w:proofErr w:type="spellStart"/>
      <w:r w:rsidRPr="00840F19">
        <w:rPr>
          <w:rFonts w:asciiTheme="majorBidi" w:hAnsiTheme="majorBidi" w:cstheme="majorBidi"/>
          <w:color w:val="241F1F"/>
          <w:sz w:val="28"/>
          <w:szCs w:val="28"/>
        </w:rPr>
        <w:t>NaCl</w:t>
      </w:r>
      <w:proofErr w:type="spellEnd"/>
      <w:r w:rsidRPr="00840F19">
        <w:rPr>
          <w:rFonts w:asciiTheme="majorBidi" w:hAnsiTheme="majorBidi" w:cstheme="majorBidi"/>
          <w:color w:val="241F1F"/>
          <w:sz w:val="28"/>
          <w:szCs w:val="28"/>
        </w:rPr>
        <w:t xml:space="preserve">; the salt inhibits most other normal </w:t>
      </w:r>
      <w:proofErr w:type="spellStart"/>
      <w:r w:rsidRPr="00840F19">
        <w:rPr>
          <w:rFonts w:asciiTheme="majorBidi" w:hAnsiTheme="majorBidi" w:cstheme="majorBidi"/>
          <w:color w:val="241F1F"/>
          <w:sz w:val="28"/>
          <w:szCs w:val="28"/>
        </w:rPr>
        <w:t>microbiota</w:t>
      </w:r>
      <w:proofErr w:type="spellEnd"/>
      <w:r w:rsidRPr="00840F19">
        <w:rPr>
          <w:rFonts w:asciiTheme="majorBidi" w:hAnsiTheme="majorBidi" w:cstheme="majorBidi"/>
          <w:color w:val="241F1F"/>
          <w:sz w:val="28"/>
          <w:szCs w:val="28"/>
        </w:rPr>
        <w:t>, but</w:t>
      </w:r>
      <w:r w:rsidR="00D46F24">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not </w:t>
      </w:r>
      <w:r w:rsidRPr="00840F19">
        <w:rPr>
          <w:rFonts w:asciiTheme="majorBidi" w:hAnsiTheme="majorBidi" w:cstheme="majorBidi"/>
          <w:i/>
          <w:iCs/>
          <w:color w:val="241F1F"/>
          <w:sz w:val="28"/>
          <w:szCs w:val="28"/>
        </w:rPr>
        <w:t>S aureus</w:t>
      </w:r>
      <w:r w:rsidRPr="00840F19">
        <w:rPr>
          <w:rFonts w:asciiTheme="majorBidi" w:hAnsiTheme="majorBidi" w:cstheme="majorBidi"/>
          <w:color w:val="241F1F"/>
          <w:sz w:val="28"/>
          <w:szCs w:val="28"/>
        </w:rPr>
        <w:t xml:space="preserve">. </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D. Catalase Test</w:t>
      </w:r>
    </w:p>
    <w:p w:rsidR="00527566" w:rsidRPr="00840F19" w:rsidRDefault="00527566" w:rsidP="00C30905">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This test is used to detect the presence of cytochrome oxidase</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enzymes. A drop of 3% </w:t>
      </w:r>
      <w:r w:rsidR="00C30905">
        <w:rPr>
          <w:rFonts w:asciiTheme="majorBidi" w:hAnsiTheme="majorBidi" w:cstheme="majorBidi"/>
          <w:color w:val="241F1F"/>
          <w:sz w:val="28"/>
          <w:szCs w:val="28"/>
        </w:rPr>
        <w:t>H</w:t>
      </w:r>
      <w:r w:rsidR="00C30905" w:rsidRPr="00C30905">
        <w:rPr>
          <w:rFonts w:asciiTheme="majorBidi" w:hAnsiTheme="majorBidi" w:cstheme="majorBidi"/>
          <w:color w:val="241F1F"/>
          <w:sz w:val="28"/>
          <w:szCs w:val="28"/>
          <w:vertAlign w:val="subscript"/>
        </w:rPr>
        <w:t>2</w:t>
      </w:r>
      <w:r w:rsidR="00C30905">
        <w:rPr>
          <w:rFonts w:asciiTheme="majorBidi" w:hAnsiTheme="majorBidi" w:cstheme="majorBidi"/>
          <w:color w:val="241F1F"/>
          <w:sz w:val="28"/>
          <w:szCs w:val="28"/>
        </w:rPr>
        <w:t>O</w:t>
      </w:r>
      <w:r w:rsidR="00C30905" w:rsidRPr="00C30905">
        <w:rPr>
          <w:rFonts w:asciiTheme="majorBidi" w:hAnsiTheme="majorBidi" w:cstheme="majorBidi"/>
          <w:color w:val="241F1F"/>
          <w:sz w:val="28"/>
          <w:szCs w:val="28"/>
          <w:vertAlign w:val="subscript"/>
        </w:rPr>
        <w:t>2</w:t>
      </w:r>
      <w:r w:rsidRPr="00840F19">
        <w:rPr>
          <w:rFonts w:asciiTheme="majorBidi" w:hAnsiTheme="majorBidi" w:cstheme="majorBidi"/>
          <w:color w:val="241F1F"/>
          <w:sz w:val="28"/>
          <w:szCs w:val="28"/>
        </w:rPr>
        <w:t xml:space="preserve"> solution is</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placed on a slide, and a small amount of the bacterial growth</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is placed in the solution. The formation of bubbles (the release</w:t>
      </w:r>
      <w:r w:rsidR="005D2E81">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of oxygen) indicates a positive test result.</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E. Coagulase Test</w:t>
      </w:r>
    </w:p>
    <w:p w:rsidR="00527566" w:rsidRPr="00840F19" w:rsidRDefault="00527566" w:rsidP="00F43F28">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lastRenderedPageBreak/>
        <w:t>Citrated rabbit (or human) plasma diluted 1:5 is mixed with</w:t>
      </w:r>
      <w:r w:rsidR="00D00547">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an equal volume of broth culture or growth from colonies on</w:t>
      </w:r>
      <w:r w:rsidR="007A3D0F">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agar and incubated at 37°C. A tube of plasma mixed with sterile</w:t>
      </w:r>
      <w:r w:rsidR="007A3D0F">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broth is included as a control. If clots form in 1–4 hours,</w:t>
      </w:r>
      <w:r w:rsidR="00F43F28">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 xml:space="preserve">the test result is positive. </w:t>
      </w:r>
    </w:p>
    <w:p w:rsidR="00527566" w:rsidRPr="00840F19" w:rsidRDefault="00527566" w:rsidP="0076382E">
      <w:pPr>
        <w:autoSpaceDE w:val="0"/>
        <w:autoSpaceDN w:val="0"/>
        <w:bidi w:val="0"/>
        <w:adjustRightInd w:val="0"/>
        <w:spacing w:after="0" w:line="360" w:lineRule="auto"/>
        <w:jc w:val="lowKashida"/>
        <w:rPr>
          <w:rFonts w:asciiTheme="majorBidi" w:hAnsiTheme="majorBidi" w:cstheme="majorBidi"/>
          <w:b/>
          <w:bCs/>
          <w:color w:val="241F1F"/>
          <w:sz w:val="28"/>
          <w:szCs w:val="28"/>
        </w:rPr>
      </w:pPr>
      <w:r w:rsidRPr="00840F19">
        <w:rPr>
          <w:rFonts w:asciiTheme="majorBidi" w:hAnsiTheme="majorBidi" w:cstheme="majorBidi"/>
          <w:b/>
          <w:bCs/>
          <w:color w:val="241F1F"/>
          <w:sz w:val="28"/>
          <w:szCs w:val="28"/>
        </w:rPr>
        <w:t>G. Serologic and Typing Tests</w:t>
      </w:r>
    </w:p>
    <w:p w:rsidR="00527566" w:rsidRPr="00840F19" w:rsidRDefault="00527566" w:rsidP="009719DF">
      <w:pPr>
        <w:autoSpaceDE w:val="0"/>
        <w:autoSpaceDN w:val="0"/>
        <w:bidi w:val="0"/>
        <w:adjustRightInd w:val="0"/>
        <w:spacing w:after="0" w:line="360" w:lineRule="auto"/>
        <w:jc w:val="lowKashida"/>
        <w:rPr>
          <w:rFonts w:asciiTheme="majorBidi" w:hAnsiTheme="majorBidi" w:cstheme="majorBidi"/>
          <w:color w:val="241F1F"/>
          <w:sz w:val="28"/>
          <w:szCs w:val="28"/>
        </w:rPr>
      </w:pPr>
      <w:r w:rsidRPr="00840F19">
        <w:rPr>
          <w:rFonts w:asciiTheme="majorBidi" w:hAnsiTheme="majorBidi" w:cstheme="majorBidi"/>
          <w:color w:val="241F1F"/>
          <w:sz w:val="28"/>
          <w:szCs w:val="28"/>
        </w:rPr>
        <w:t xml:space="preserve">Serologic tests for diagnosis of </w:t>
      </w:r>
      <w:r w:rsidRPr="00840F19">
        <w:rPr>
          <w:rFonts w:asciiTheme="majorBidi" w:hAnsiTheme="majorBidi" w:cstheme="majorBidi"/>
          <w:i/>
          <w:iCs/>
          <w:color w:val="241F1F"/>
          <w:sz w:val="28"/>
          <w:szCs w:val="28"/>
        </w:rPr>
        <w:t xml:space="preserve">S aureus </w:t>
      </w:r>
      <w:r w:rsidRPr="00840F19">
        <w:rPr>
          <w:rFonts w:asciiTheme="majorBidi" w:hAnsiTheme="majorBidi" w:cstheme="majorBidi"/>
          <w:color w:val="241F1F"/>
          <w:sz w:val="28"/>
          <w:szCs w:val="28"/>
        </w:rPr>
        <w:t>infections have little</w:t>
      </w:r>
      <w:r w:rsidR="00420319">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practical value.</w:t>
      </w:r>
      <w:r w:rsidR="00443B9C">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Molecular typing techniques have been used to document</w:t>
      </w:r>
      <w:r w:rsidR="00420319">
        <w:rPr>
          <w:rFonts w:asciiTheme="majorBidi" w:hAnsiTheme="majorBidi" w:cstheme="majorBidi"/>
          <w:color w:val="241F1F"/>
          <w:sz w:val="28"/>
          <w:szCs w:val="28"/>
        </w:rPr>
        <w:t xml:space="preserve"> </w:t>
      </w:r>
      <w:r w:rsidRPr="00840F19">
        <w:rPr>
          <w:rFonts w:asciiTheme="majorBidi" w:hAnsiTheme="majorBidi" w:cstheme="majorBidi"/>
          <w:color w:val="241F1F"/>
          <w:sz w:val="28"/>
          <w:szCs w:val="28"/>
        </w:rPr>
        <w:t>the spread of epidemic disease-producing clones of</w:t>
      </w:r>
      <w:r w:rsidR="00420319">
        <w:rPr>
          <w:rFonts w:asciiTheme="majorBidi" w:hAnsiTheme="majorBidi" w:cstheme="majorBidi"/>
          <w:color w:val="241F1F"/>
          <w:sz w:val="28"/>
          <w:szCs w:val="28"/>
        </w:rPr>
        <w:t xml:space="preserve"> </w:t>
      </w:r>
      <w:r w:rsidRPr="00840F19">
        <w:rPr>
          <w:rFonts w:asciiTheme="majorBidi" w:hAnsiTheme="majorBidi" w:cstheme="majorBidi"/>
          <w:i/>
          <w:iCs/>
          <w:color w:val="241F1F"/>
          <w:sz w:val="28"/>
          <w:szCs w:val="28"/>
        </w:rPr>
        <w:t>S aureus</w:t>
      </w:r>
      <w:r w:rsidRPr="00840F19">
        <w:rPr>
          <w:rFonts w:asciiTheme="majorBidi" w:hAnsiTheme="majorBidi" w:cstheme="majorBidi"/>
          <w:color w:val="241F1F"/>
          <w:sz w:val="28"/>
          <w:szCs w:val="28"/>
        </w:rPr>
        <w:t xml:space="preserve">. </w:t>
      </w:r>
    </w:p>
    <w:p w:rsidR="00527566" w:rsidRPr="001F2D23" w:rsidRDefault="00527566" w:rsidP="0076382E">
      <w:pPr>
        <w:autoSpaceDE w:val="0"/>
        <w:autoSpaceDN w:val="0"/>
        <w:bidi w:val="0"/>
        <w:adjustRightInd w:val="0"/>
        <w:spacing w:after="0" w:line="360" w:lineRule="auto"/>
        <w:jc w:val="lowKashida"/>
        <w:rPr>
          <w:rFonts w:asciiTheme="majorBidi" w:hAnsiTheme="majorBidi" w:cstheme="majorBidi"/>
          <w:b/>
          <w:bCs/>
          <w:color w:val="000000" w:themeColor="text1"/>
          <w:sz w:val="28"/>
          <w:szCs w:val="28"/>
        </w:rPr>
      </w:pPr>
      <w:r w:rsidRPr="001F2D23">
        <w:rPr>
          <w:rFonts w:asciiTheme="majorBidi" w:hAnsiTheme="majorBidi" w:cstheme="majorBidi"/>
          <w:b/>
          <w:bCs/>
          <w:color w:val="000000" w:themeColor="text1"/>
          <w:sz w:val="28"/>
          <w:szCs w:val="28"/>
        </w:rPr>
        <w:t>Treatment</w:t>
      </w:r>
    </w:p>
    <w:p w:rsidR="007755F7" w:rsidRPr="00A8053B" w:rsidRDefault="00A8053B" w:rsidP="00A8053B">
      <w:pPr>
        <w:pStyle w:val="a5"/>
        <w:numPr>
          <w:ilvl w:val="0"/>
          <w:numId w:val="7"/>
        </w:numPr>
        <w:autoSpaceDE w:val="0"/>
        <w:autoSpaceDN w:val="0"/>
        <w:bidi w:val="0"/>
        <w:adjustRightInd w:val="0"/>
        <w:spacing w:after="0" w:line="360" w:lineRule="auto"/>
        <w:jc w:val="lowKashida"/>
        <w:rPr>
          <w:rFonts w:asciiTheme="majorBidi" w:hAnsiTheme="majorBidi" w:cstheme="majorBidi"/>
          <w:color w:val="241F1F"/>
          <w:sz w:val="28"/>
          <w:szCs w:val="28"/>
        </w:rPr>
      </w:pPr>
      <w:r w:rsidRPr="00A8053B">
        <w:rPr>
          <w:rFonts w:asciiTheme="majorBidi" w:hAnsiTheme="majorBidi" w:cstheme="majorBidi"/>
          <w:color w:val="241F1F"/>
          <w:sz w:val="28"/>
          <w:szCs w:val="28"/>
        </w:rPr>
        <w:t xml:space="preserve">The </w:t>
      </w:r>
      <w:r w:rsidR="00527566" w:rsidRPr="00A8053B">
        <w:rPr>
          <w:rFonts w:asciiTheme="majorBidi" w:hAnsiTheme="majorBidi" w:cstheme="majorBidi"/>
          <w:color w:val="241F1F"/>
          <w:sz w:val="28"/>
          <w:szCs w:val="28"/>
        </w:rPr>
        <w:t xml:space="preserve">multiple skin infections (acne, </w:t>
      </w:r>
      <w:proofErr w:type="spellStart"/>
      <w:r w:rsidR="00527566" w:rsidRPr="00A8053B">
        <w:rPr>
          <w:rFonts w:asciiTheme="majorBidi" w:hAnsiTheme="majorBidi" w:cstheme="majorBidi"/>
          <w:color w:val="241F1F"/>
          <w:sz w:val="28"/>
          <w:szCs w:val="28"/>
        </w:rPr>
        <w:t>furunculosis</w:t>
      </w:r>
      <w:proofErr w:type="spellEnd"/>
      <w:r w:rsidR="00527566" w:rsidRPr="00A8053B">
        <w:rPr>
          <w:rFonts w:asciiTheme="majorBidi" w:hAnsiTheme="majorBidi" w:cstheme="majorBidi"/>
          <w:color w:val="241F1F"/>
          <w:sz w:val="28"/>
          <w:szCs w:val="28"/>
        </w:rPr>
        <w:t>)</w:t>
      </w:r>
      <w:r w:rsidR="00420319" w:rsidRPr="00A8053B">
        <w:rPr>
          <w:rFonts w:asciiTheme="majorBidi" w:hAnsiTheme="majorBidi" w:cstheme="majorBidi"/>
          <w:color w:val="241F1F"/>
          <w:sz w:val="28"/>
          <w:szCs w:val="28"/>
        </w:rPr>
        <w:t xml:space="preserve"> </w:t>
      </w:r>
      <w:r w:rsidR="00527566" w:rsidRPr="00A8053B">
        <w:rPr>
          <w:rFonts w:asciiTheme="majorBidi" w:hAnsiTheme="majorBidi" w:cstheme="majorBidi"/>
          <w:color w:val="241F1F"/>
          <w:sz w:val="28"/>
          <w:szCs w:val="28"/>
        </w:rPr>
        <w:t xml:space="preserve">occur most often in adolescents. </w:t>
      </w:r>
      <w:proofErr w:type="spellStart"/>
      <w:r w:rsidR="00527566" w:rsidRPr="00A8053B">
        <w:rPr>
          <w:rFonts w:asciiTheme="majorBidi" w:hAnsiTheme="majorBidi" w:cstheme="majorBidi"/>
          <w:color w:val="241F1F"/>
          <w:sz w:val="28"/>
          <w:szCs w:val="28"/>
        </w:rPr>
        <w:t>Tetracyclines</w:t>
      </w:r>
      <w:proofErr w:type="spellEnd"/>
      <w:r w:rsidR="00420319" w:rsidRPr="00A8053B">
        <w:rPr>
          <w:rFonts w:asciiTheme="majorBidi" w:hAnsiTheme="majorBidi" w:cstheme="majorBidi"/>
          <w:color w:val="241F1F"/>
          <w:sz w:val="28"/>
          <w:szCs w:val="28"/>
        </w:rPr>
        <w:t xml:space="preserve"> </w:t>
      </w:r>
      <w:r w:rsidR="00527566" w:rsidRPr="00A8053B">
        <w:rPr>
          <w:rFonts w:asciiTheme="majorBidi" w:hAnsiTheme="majorBidi" w:cstheme="majorBidi"/>
          <w:color w:val="241F1F"/>
          <w:sz w:val="28"/>
          <w:szCs w:val="28"/>
        </w:rPr>
        <w:t>are used for long-term treatment.</w:t>
      </w:r>
      <w:r w:rsidR="00420319" w:rsidRPr="00A8053B">
        <w:rPr>
          <w:rFonts w:asciiTheme="majorBidi" w:hAnsiTheme="majorBidi" w:cstheme="majorBidi"/>
          <w:color w:val="241F1F"/>
          <w:sz w:val="28"/>
          <w:szCs w:val="28"/>
        </w:rPr>
        <w:t xml:space="preserve"> </w:t>
      </w:r>
    </w:p>
    <w:p w:rsidR="00527566" w:rsidRPr="00A8053B" w:rsidRDefault="00527566" w:rsidP="00A8053B">
      <w:pPr>
        <w:pStyle w:val="a5"/>
        <w:numPr>
          <w:ilvl w:val="0"/>
          <w:numId w:val="7"/>
        </w:numPr>
        <w:autoSpaceDE w:val="0"/>
        <w:autoSpaceDN w:val="0"/>
        <w:bidi w:val="0"/>
        <w:adjustRightInd w:val="0"/>
        <w:spacing w:after="0" w:line="360" w:lineRule="auto"/>
        <w:jc w:val="lowKashida"/>
        <w:rPr>
          <w:rFonts w:asciiTheme="majorBidi" w:hAnsiTheme="majorBidi" w:cstheme="majorBidi"/>
          <w:color w:val="241F1F"/>
          <w:sz w:val="28"/>
          <w:szCs w:val="28"/>
        </w:rPr>
      </w:pPr>
      <w:r w:rsidRPr="00A8053B">
        <w:rPr>
          <w:rFonts w:asciiTheme="majorBidi" w:hAnsiTheme="majorBidi" w:cstheme="majorBidi"/>
          <w:color w:val="241F1F"/>
          <w:sz w:val="28"/>
          <w:szCs w:val="28"/>
        </w:rPr>
        <w:t>Abscesses and other closed suppurating lesions are</w:t>
      </w:r>
      <w:r w:rsidR="00420319"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treated by drainage, which is essential, and antimicrobial</w:t>
      </w:r>
      <w:r w:rsidR="00420319"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therapy. </w:t>
      </w:r>
    </w:p>
    <w:p w:rsidR="00527566" w:rsidRPr="00A8053B" w:rsidRDefault="00527566" w:rsidP="00A8053B">
      <w:pPr>
        <w:pStyle w:val="a5"/>
        <w:numPr>
          <w:ilvl w:val="0"/>
          <w:numId w:val="7"/>
        </w:numPr>
        <w:autoSpaceDE w:val="0"/>
        <w:autoSpaceDN w:val="0"/>
        <w:bidi w:val="0"/>
        <w:adjustRightInd w:val="0"/>
        <w:spacing w:after="0" w:line="360" w:lineRule="auto"/>
        <w:jc w:val="lowKashida"/>
        <w:rPr>
          <w:rFonts w:asciiTheme="majorBidi" w:hAnsiTheme="majorBidi" w:cstheme="majorBidi"/>
          <w:color w:val="241F1F"/>
          <w:sz w:val="28"/>
          <w:szCs w:val="28"/>
        </w:rPr>
      </w:pPr>
      <w:r w:rsidRPr="00A8053B">
        <w:rPr>
          <w:rFonts w:asciiTheme="majorBidi" w:hAnsiTheme="majorBidi" w:cstheme="majorBidi"/>
          <w:color w:val="241F1F"/>
          <w:sz w:val="28"/>
          <w:szCs w:val="28"/>
        </w:rPr>
        <w:t>Bacteremia, endocarditis, pneumonia, and other severe</w:t>
      </w:r>
      <w:r w:rsidR="00087ADA"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infections caused by </w:t>
      </w:r>
      <w:r w:rsidRPr="00A8053B">
        <w:rPr>
          <w:rFonts w:asciiTheme="majorBidi" w:hAnsiTheme="majorBidi" w:cstheme="majorBidi"/>
          <w:i/>
          <w:iCs/>
          <w:color w:val="241F1F"/>
          <w:sz w:val="28"/>
          <w:szCs w:val="28"/>
        </w:rPr>
        <w:t xml:space="preserve">S aureus </w:t>
      </w:r>
      <w:r w:rsidRPr="00A8053B">
        <w:rPr>
          <w:rFonts w:asciiTheme="majorBidi" w:hAnsiTheme="majorBidi" w:cstheme="majorBidi"/>
          <w:color w:val="241F1F"/>
          <w:sz w:val="28"/>
          <w:szCs w:val="28"/>
        </w:rPr>
        <w:t>require prolonged intravenous</w:t>
      </w:r>
      <w:r w:rsidR="00087ADA"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therapy with a β-lactamase-resistant penicillin. </w:t>
      </w:r>
      <w:proofErr w:type="spellStart"/>
      <w:r w:rsidRPr="00A8053B">
        <w:rPr>
          <w:rFonts w:asciiTheme="majorBidi" w:hAnsiTheme="majorBidi" w:cstheme="majorBidi"/>
          <w:color w:val="241F1F"/>
          <w:sz w:val="28"/>
          <w:szCs w:val="28"/>
        </w:rPr>
        <w:t>Vancomycin</w:t>
      </w:r>
      <w:proofErr w:type="spellEnd"/>
      <w:r w:rsidR="00087ADA"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is often reserved for use with </w:t>
      </w:r>
      <w:proofErr w:type="spellStart"/>
      <w:r w:rsidRPr="00A8053B">
        <w:rPr>
          <w:rFonts w:asciiTheme="majorBidi" w:hAnsiTheme="majorBidi" w:cstheme="majorBidi"/>
          <w:color w:val="241F1F"/>
          <w:sz w:val="28"/>
          <w:szCs w:val="28"/>
        </w:rPr>
        <w:t>nafcillin</w:t>
      </w:r>
      <w:proofErr w:type="spellEnd"/>
      <w:r w:rsidRPr="00A8053B">
        <w:rPr>
          <w:rFonts w:asciiTheme="majorBidi" w:hAnsiTheme="majorBidi" w:cstheme="majorBidi"/>
          <w:color w:val="241F1F"/>
          <w:sz w:val="28"/>
          <w:szCs w:val="28"/>
        </w:rPr>
        <w:t>-resistant staphylococci.</w:t>
      </w:r>
    </w:p>
    <w:p w:rsidR="00527566" w:rsidRPr="00A8053B" w:rsidRDefault="00527566" w:rsidP="00A8053B">
      <w:pPr>
        <w:pStyle w:val="a5"/>
        <w:numPr>
          <w:ilvl w:val="0"/>
          <w:numId w:val="7"/>
        </w:numPr>
        <w:autoSpaceDE w:val="0"/>
        <w:autoSpaceDN w:val="0"/>
        <w:bidi w:val="0"/>
        <w:adjustRightInd w:val="0"/>
        <w:spacing w:after="0" w:line="360" w:lineRule="auto"/>
        <w:jc w:val="lowKashida"/>
        <w:rPr>
          <w:rFonts w:asciiTheme="majorBidi" w:hAnsiTheme="majorBidi" w:cstheme="majorBidi"/>
          <w:color w:val="241F1F"/>
          <w:sz w:val="28"/>
          <w:szCs w:val="28"/>
        </w:rPr>
      </w:pPr>
      <w:r w:rsidRPr="00A8053B">
        <w:rPr>
          <w:rFonts w:asciiTheme="majorBidi" w:hAnsiTheme="majorBidi" w:cstheme="majorBidi"/>
          <w:color w:val="241F1F"/>
          <w:sz w:val="28"/>
          <w:szCs w:val="28"/>
        </w:rPr>
        <w:t>Alternative</w:t>
      </w:r>
      <w:r w:rsidR="00087ADA"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agents for the treatment of MRSA bacteremia and endocarditis</w:t>
      </w:r>
      <w:r w:rsidR="00087ADA"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include newer antimicrobials such as </w:t>
      </w:r>
      <w:proofErr w:type="spellStart"/>
      <w:r w:rsidRPr="00A8053B">
        <w:rPr>
          <w:rFonts w:asciiTheme="majorBidi" w:hAnsiTheme="majorBidi" w:cstheme="majorBidi"/>
          <w:color w:val="241F1F"/>
          <w:sz w:val="28"/>
          <w:szCs w:val="28"/>
        </w:rPr>
        <w:t>daptomycin</w:t>
      </w:r>
      <w:proofErr w:type="spellEnd"/>
      <w:r w:rsidRPr="00A8053B">
        <w:rPr>
          <w:rFonts w:asciiTheme="majorBidi" w:hAnsiTheme="majorBidi" w:cstheme="majorBidi"/>
          <w:color w:val="241F1F"/>
          <w:sz w:val="28"/>
          <w:szCs w:val="28"/>
        </w:rPr>
        <w:t>, linezolid,</w:t>
      </w:r>
      <w:r w:rsidR="00087ADA" w:rsidRPr="00A8053B">
        <w:rPr>
          <w:rFonts w:asciiTheme="majorBidi" w:hAnsiTheme="majorBidi" w:cstheme="majorBidi"/>
          <w:color w:val="241F1F"/>
          <w:sz w:val="28"/>
          <w:szCs w:val="28"/>
        </w:rPr>
        <w:t xml:space="preserve"> </w:t>
      </w:r>
      <w:r w:rsidR="007755F7" w:rsidRPr="00A8053B">
        <w:rPr>
          <w:rFonts w:asciiTheme="majorBidi" w:hAnsiTheme="majorBidi" w:cstheme="majorBidi"/>
          <w:color w:val="241F1F"/>
          <w:sz w:val="28"/>
          <w:szCs w:val="28"/>
        </w:rPr>
        <w:t xml:space="preserve">and </w:t>
      </w:r>
      <w:proofErr w:type="spellStart"/>
      <w:r w:rsidR="007755F7" w:rsidRPr="00A8053B">
        <w:rPr>
          <w:rFonts w:asciiTheme="majorBidi" w:hAnsiTheme="majorBidi" w:cstheme="majorBidi"/>
          <w:color w:val="241F1F"/>
          <w:sz w:val="28"/>
          <w:szCs w:val="28"/>
        </w:rPr>
        <w:t>quinupristin</w:t>
      </w:r>
      <w:proofErr w:type="spellEnd"/>
      <w:r w:rsidR="007755F7" w:rsidRPr="00A8053B">
        <w:rPr>
          <w:rFonts w:asciiTheme="majorBidi" w:hAnsiTheme="majorBidi" w:cstheme="majorBidi"/>
          <w:color w:val="241F1F"/>
          <w:sz w:val="28"/>
          <w:szCs w:val="28"/>
        </w:rPr>
        <w:t>–</w:t>
      </w:r>
      <w:proofErr w:type="spellStart"/>
      <w:r w:rsidR="007755F7" w:rsidRPr="00A8053B">
        <w:rPr>
          <w:rFonts w:asciiTheme="majorBidi" w:hAnsiTheme="majorBidi" w:cstheme="majorBidi"/>
          <w:color w:val="241F1F"/>
          <w:sz w:val="28"/>
          <w:szCs w:val="28"/>
        </w:rPr>
        <w:t>dalfopristin</w:t>
      </w:r>
      <w:proofErr w:type="spellEnd"/>
      <w:r w:rsidRPr="00A8053B">
        <w:rPr>
          <w:rFonts w:asciiTheme="majorBidi" w:hAnsiTheme="majorBidi" w:cstheme="majorBidi"/>
          <w:color w:val="241F1F"/>
          <w:sz w:val="28"/>
          <w:szCs w:val="28"/>
        </w:rPr>
        <w:t xml:space="preserve">. </w:t>
      </w:r>
    </w:p>
    <w:p w:rsidR="007755F7" w:rsidRPr="00A8053B" w:rsidRDefault="00527566" w:rsidP="00A8053B">
      <w:pPr>
        <w:pStyle w:val="a5"/>
        <w:numPr>
          <w:ilvl w:val="0"/>
          <w:numId w:val="7"/>
        </w:numPr>
        <w:autoSpaceDE w:val="0"/>
        <w:autoSpaceDN w:val="0"/>
        <w:bidi w:val="0"/>
        <w:adjustRightInd w:val="0"/>
        <w:spacing w:after="0" w:line="360" w:lineRule="auto"/>
        <w:jc w:val="lowKashida"/>
        <w:rPr>
          <w:rFonts w:asciiTheme="majorBidi" w:hAnsiTheme="majorBidi" w:cstheme="majorBidi"/>
          <w:color w:val="241F1F"/>
          <w:sz w:val="28"/>
          <w:szCs w:val="28"/>
        </w:rPr>
      </w:pPr>
      <w:r w:rsidRPr="00A8053B">
        <w:rPr>
          <w:rFonts w:asciiTheme="majorBidi" w:hAnsiTheme="majorBidi" w:cstheme="majorBidi"/>
          <w:i/>
          <w:iCs/>
          <w:color w:val="241F1F"/>
          <w:sz w:val="28"/>
          <w:szCs w:val="28"/>
        </w:rPr>
        <w:t xml:space="preserve">S </w:t>
      </w:r>
      <w:proofErr w:type="spellStart"/>
      <w:r w:rsidRPr="00A8053B">
        <w:rPr>
          <w:rFonts w:asciiTheme="majorBidi" w:hAnsiTheme="majorBidi" w:cstheme="majorBidi"/>
          <w:i/>
          <w:iCs/>
          <w:color w:val="241F1F"/>
          <w:sz w:val="28"/>
          <w:szCs w:val="28"/>
        </w:rPr>
        <w:t>epidermidis</w:t>
      </w:r>
      <w:proofErr w:type="spellEnd"/>
      <w:r w:rsidRPr="00A8053B">
        <w:rPr>
          <w:rFonts w:asciiTheme="majorBidi" w:hAnsiTheme="majorBidi" w:cstheme="majorBidi"/>
          <w:i/>
          <w:iCs/>
          <w:color w:val="241F1F"/>
          <w:sz w:val="28"/>
          <w:szCs w:val="28"/>
        </w:rPr>
        <w:t xml:space="preserve"> </w:t>
      </w:r>
      <w:r w:rsidRPr="00A8053B">
        <w:rPr>
          <w:rFonts w:asciiTheme="majorBidi" w:hAnsiTheme="majorBidi" w:cstheme="majorBidi"/>
          <w:color w:val="241F1F"/>
          <w:sz w:val="28"/>
          <w:szCs w:val="28"/>
        </w:rPr>
        <w:t>is more often resistant</w:t>
      </w:r>
      <w:r w:rsidR="005158E7"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to antimicrobial drugs than is </w:t>
      </w:r>
      <w:r w:rsidRPr="00A8053B">
        <w:rPr>
          <w:rFonts w:asciiTheme="majorBidi" w:hAnsiTheme="majorBidi" w:cstheme="majorBidi"/>
          <w:i/>
          <w:iCs/>
          <w:color w:val="241F1F"/>
          <w:sz w:val="28"/>
          <w:szCs w:val="28"/>
        </w:rPr>
        <w:t>S aureus</w:t>
      </w:r>
      <w:r w:rsidRPr="00A8053B">
        <w:rPr>
          <w:rFonts w:asciiTheme="majorBidi" w:hAnsiTheme="majorBidi" w:cstheme="majorBidi"/>
          <w:color w:val="241F1F"/>
          <w:sz w:val="28"/>
          <w:szCs w:val="28"/>
        </w:rPr>
        <w:t>; approximately 75%</w:t>
      </w:r>
      <w:r w:rsidR="005158E7"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of </w:t>
      </w:r>
      <w:r w:rsidRPr="00A8053B">
        <w:rPr>
          <w:rFonts w:asciiTheme="majorBidi" w:hAnsiTheme="majorBidi" w:cstheme="majorBidi"/>
          <w:i/>
          <w:iCs/>
          <w:color w:val="241F1F"/>
          <w:sz w:val="28"/>
          <w:szCs w:val="28"/>
        </w:rPr>
        <w:t xml:space="preserve">S </w:t>
      </w:r>
      <w:proofErr w:type="spellStart"/>
      <w:r w:rsidRPr="00A8053B">
        <w:rPr>
          <w:rFonts w:asciiTheme="majorBidi" w:hAnsiTheme="majorBidi" w:cstheme="majorBidi"/>
          <w:i/>
          <w:iCs/>
          <w:color w:val="241F1F"/>
          <w:sz w:val="28"/>
          <w:szCs w:val="28"/>
        </w:rPr>
        <w:t>epidermidis</w:t>
      </w:r>
      <w:proofErr w:type="spellEnd"/>
      <w:r w:rsidRPr="00A8053B">
        <w:rPr>
          <w:rFonts w:asciiTheme="majorBidi" w:hAnsiTheme="majorBidi" w:cstheme="majorBidi"/>
          <w:i/>
          <w:iCs/>
          <w:color w:val="241F1F"/>
          <w:sz w:val="28"/>
          <w:szCs w:val="28"/>
        </w:rPr>
        <w:t xml:space="preserve"> </w:t>
      </w:r>
      <w:r w:rsidRPr="00A8053B">
        <w:rPr>
          <w:rFonts w:asciiTheme="majorBidi" w:hAnsiTheme="majorBidi" w:cstheme="majorBidi"/>
          <w:color w:val="241F1F"/>
          <w:sz w:val="28"/>
          <w:szCs w:val="28"/>
        </w:rPr>
        <w:t xml:space="preserve">strains are </w:t>
      </w:r>
      <w:proofErr w:type="spellStart"/>
      <w:r w:rsidRPr="00A8053B">
        <w:rPr>
          <w:rFonts w:asciiTheme="majorBidi" w:hAnsiTheme="majorBidi" w:cstheme="majorBidi"/>
          <w:color w:val="241F1F"/>
          <w:sz w:val="28"/>
          <w:szCs w:val="28"/>
        </w:rPr>
        <w:t>nafcillin</w:t>
      </w:r>
      <w:proofErr w:type="spellEnd"/>
      <w:r w:rsidRPr="00A8053B">
        <w:rPr>
          <w:rFonts w:asciiTheme="majorBidi" w:hAnsiTheme="majorBidi" w:cstheme="majorBidi"/>
          <w:color w:val="241F1F"/>
          <w:sz w:val="28"/>
          <w:szCs w:val="28"/>
        </w:rPr>
        <w:t xml:space="preserve"> resistant. </w:t>
      </w:r>
      <w:proofErr w:type="spellStart"/>
      <w:r w:rsidRPr="00A8053B">
        <w:rPr>
          <w:rFonts w:asciiTheme="majorBidi" w:hAnsiTheme="majorBidi" w:cstheme="majorBidi"/>
          <w:color w:val="241F1F"/>
          <w:sz w:val="28"/>
          <w:szCs w:val="28"/>
        </w:rPr>
        <w:t>dalbavancin</w:t>
      </w:r>
      <w:proofErr w:type="spellEnd"/>
      <w:r w:rsidRPr="00A8053B">
        <w:rPr>
          <w:rFonts w:asciiTheme="majorBidi" w:hAnsiTheme="majorBidi" w:cstheme="majorBidi"/>
          <w:color w:val="241F1F"/>
          <w:sz w:val="28"/>
          <w:szCs w:val="28"/>
        </w:rPr>
        <w:t xml:space="preserve">, a </w:t>
      </w:r>
      <w:proofErr w:type="spellStart"/>
      <w:r w:rsidRPr="00A8053B">
        <w:rPr>
          <w:rFonts w:asciiTheme="majorBidi" w:hAnsiTheme="majorBidi" w:cstheme="majorBidi"/>
          <w:color w:val="241F1F"/>
          <w:sz w:val="28"/>
          <w:szCs w:val="28"/>
        </w:rPr>
        <w:t>longacting</w:t>
      </w:r>
      <w:proofErr w:type="spellEnd"/>
      <w:r w:rsidR="005158E7"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intravenous </w:t>
      </w:r>
      <w:proofErr w:type="spellStart"/>
      <w:r w:rsidRPr="00A8053B">
        <w:rPr>
          <w:rFonts w:asciiTheme="majorBidi" w:hAnsiTheme="majorBidi" w:cstheme="majorBidi"/>
          <w:color w:val="241F1F"/>
          <w:sz w:val="28"/>
          <w:szCs w:val="28"/>
        </w:rPr>
        <w:t>lipoglycopeptide</w:t>
      </w:r>
      <w:proofErr w:type="spellEnd"/>
      <w:r w:rsidRPr="00A8053B">
        <w:rPr>
          <w:rFonts w:asciiTheme="majorBidi" w:hAnsiTheme="majorBidi" w:cstheme="majorBidi"/>
          <w:color w:val="241F1F"/>
          <w:sz w:val="28"/>
          <w:szCs w:val="28"/>
        </w:rPr>
        <w:t xml:space="preserve">; </w:t>
      </w:r>
      <w:proofErr w:type="spellStart"/>
      <w:r w:rsidRPr="00A8053B">
        <w:rPr>
          <w:rFonts w:asciiTheme="majorBidi" w:hAnsiTheme="majorBidi" w:cstheme="majorBidi"/>
          <w:color w:val="241F1F"/>
          <w:sz w:val="28"/>
          <w:szCs w:val="28"/>
        </w:rPr>
        <w:t>tedizolid</w:t>
      </w:r>
      <w:proofErr w:type="spellEnd"/>
      <w:r w:rsidRPr="00A8053B">
        <w:rPr>
          <w:rFonts w:asciiTheme="majorBidi" w:hAnsiTheme="majorBidi" w:cstheme="majorBidi"/>
          <w:color w:val="241F1F"/>
          <w:sz w:val="28"/>
          <w:szCs w:val="28"/>
        </w:rPr>
        <w:t xml:space="preserve"> phosphate, an</w:t>
      </w:r>
      <w:r w:rsidR="007755F7" w:rsidRPr="00A8053B">
        <w:rPr>
          <w:rFonts w:asciiTheme="majorBidi" w:hAnsiTheme="majorBidi" w:cstheme="majorBidi"/>
          <w:color w:val="241F1F"/>
          <w:sz w:val="28"/>
          <w:szCs w:val="28"/>
        </w:rPr>
        <w:t xml:space="preserve"> </w:t>
      </w:r>
      <w:r w:rsidRPr="00A8053B">
        <w:rPr>
          <w:rFonts w:asciiTheme="majorBidi" w:hAnsiTheme="majorBidi" w:cstheme="majorBidi"/>
          <w:color w:val="241F1F"/>
          <w:sz w:val="28"/>
          <w:szCs w:val="28"/>
        </w:rPr>
        <w:t xml:space="preserve">intravenous and oral </w:t>
      </w:r>
      <w:proofErr w:type="spellStart"/>
      <w:r w:rsidRPr="00A8053B">
        <w:rPr>
          <w:rFonts w:asciiTheme="majorBidi" w:hAnsiTheme="majorBidi" w:cstheme="majorBidi"/>
          <w:color w:val="241F1F"/>
          <w:sz w:val="28"/>
          <w:szCs w:val="28"/>
        </w:rPr>
        <w:t>oxazolidinone</w:t>
      </w:r>
      <w:proofErr w:type="spellEnd"/>
      <w:r w:rsidRPr="00A8053B">
        <w:rPr>
          <w:rFonts w:asciiTheme="majorBidi" w:hAnsiTheme="majorBidi" w:cstheme="majorBidi"/>
          <w:color w:val="241F1F"/>
          <w:sz w:val="28"/>
          <w:szCs w:val="28"/>
        </w:rPr>
        <w:t>, similar to linezolid; and</w:t>
      </w:r>
      <w:r w:rsidR="005158E7" w:rsidRPr="00A8053B">
        <w:rPr>
          <w:rFonts w:asciiTheme="majorBidi" w:hAnsiTheme="majorBidi" w:cstheme="majorBidi"/>
          <w:color w:val="241F1F"/>
          <w:sz w:val="28"/>
          <w:szCs w:val="28"/>
        </w:rPr>
        <w:t xml:space="preserve"> </w:t>
      </w:r>
      <w:proofErr w:type="spellStart"/>
      <w:r w:rsidRPr="00A8053B">
        <w:rPr>
          <w:rFonts w:asciiTheme="majorBidi" w:hAnsiTheme="majorBidi" w:cstheme="majorBidi"/>
          <w:color w:val="241F1F"/>
          <w:sz w:val="28"/>
          <w:szCs w:val="28"/>
        </w:rPr>
        <w:t>oritavancin</w:t>
      </w:r>
      <w:proofErr w:type="spellEnd"/>
      <w:r w:rsidRPr="00A8053B">
        <w:rPr>
          <w:rFonts w:asciiTheme="majorBidi" w:hAnsiTheme="majorBidi" w:cstheme="majorBidi"/>
          <w:color w:val="241F1F"/>
          <w:sz w:val="28"/>
          <w:szCs w:val="28"/>
        </w:rPr>
        <w:t xml:space="preserve">, a semisynthetic </w:t>
      </w:r>
      <w:proofErr w:type="spellStart"/>
      <w:r w:rsidRPr="00A8053B">
        <w:rPr>
          <w:rFonts w:asciiTheme="majorBidi" w:hAnsiTheme="majorBidi" w:cstheme="majorBidi"/>
          <w:color w:val="241F1F"/>
          <w:sz w:val="28"/>
          <w:szCs w:val="28"/>
        </w:rPr>
        <w:t>glycopeptide</w:t>
      </w:r>
      <w:proofErr w:type="spellEnd"/>
      <w:r w:rsidRPr="00A8053B">
        <w:rPr>
          <w:rFonts w:asciiTheme="majorBidi" w:hAnsiTheme="majorBidi" w:cstheme="majorBidi"/>
          <w:color w:val="241F1F"/>
          <w:sz w:val="28"/>
          <w:szCs w:val="28"/>
        </w:rPr>
        <w:t>.</w:t>
      </w:r>
      <w:r w:rsidR="005158E7" w:rsidRPr="00A8053B">
        <w:rPr>
          <w:rFonts w:asciiTheme="majorBidi" w:hAnsiTheme="majorBidi" w:cstheme="majorBidi"/>
          <w:color w:val="241F1F"/>
          <w:sz w:val="28"/>
          <w:szCs w:val="28"/>
        </w:rPr>
        <w:t xml:space="preserve"> </w:t>
      </w:r>
    </w:p>
    <w:p w:rsidR="00527566" w:rsidRDefault="00527566" w:rsidP="005158E7">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p>
    <w:p w:rsidR="008A3734" w:rsidRPr="00840F19" w:rsidRDefault="008A3734" w:rsidP="008A3734">
      <w:pPr>
        <w:autoSpaceDE w:val="0"/>
        <w:autoSpaceDN w:val="0"/>
        <w:bidi w:val="0"/>
        <w:adjustRightInd w:val="0"/>
        <w:spacing w:after="0" w:line="360" w:lineRule="auto"/>
        <w:jc w:val="lowKashida"/>
        <w:rPr>
          <w:rFonts w:asciiTheme="majorBidi" w:hAnsiTheme="majorBidi" w:cstheme="majorBidi"/>
          <w:color w:val="241F1F"/>
          <w:sz w:val="28"/>
          <w:szCs w:val="28"/>
        </w:rPr>
      </w:pPr>
      <w:bookmarkStart w:id="0" w:name="_GoBack"/>
      <w:bookmarkEnd w:id="0"/>
    </w:p>
    <w:sectPr w:rsidR="008A3734" w:rsidRPr="00840F19" w:rsidSect="006F5624">
      <w:footerReference w:type="default" r:id="rId8"/>
      <w:pgSz w:w="11906" w:h="16838"/>
      <w:pgMar w:top="1247" w:right="1247" w:bottom="1247" w:left="124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D3" w:rsidRDefault="006F56D3" w:rsidP="00A22361">
      <w:pPr>
        <w:spacing w:after="0" w:line="240" w:lineRule="auto"/>
      </w:pPr>
      <w:r>
        <w:separator/>
      </w:r>
    </w:p>
  </w:endnote>
  <w:endnote w:type="continuationSeparator" w:id="0">
    <w:p w:rsidR="006F56D3" w:rsidRDefault="006F56D3" w:rsidP="00A2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8953643"/>
      <w:docPartObj>
        <w:docPartGallery w:val="Page Numbers (Bottom of Page)"/>
        <w:docPartUnique/>
      </w:docPartObj>
    </w:sdtPr>
    <w:sdtEndPr/>
    <w:sdtContent>
      <w:p w:rsidR="00D0421F" w:rsidRDefault="00D0421F">
        <w:pPr>
          <w:pStyle w:val="a4"/>
          <w:jc w:val="center"/>
        </w:pPr>
        <w:r>
          <w:fldChar w:fldCharType="begin"/>
        </w:r>
        <w:r>
          <w:instrText>PAGE   \* MERGEFORMAT</w:instrText>
        </w:r>
        <w:r>
          <w:fldChar w:fldCharType="separate"/>
        </w:r>
        <w:r w:rsidR="00021688" w:rsidRPr="00021688">
          <w:rPr>
            <w:noProof/>
            <w:rtl/>
            <w:lang w:val="ar-SA"/>
          </w:rPr>
          <w:t>10</w:t>
        </w:r>
        <w:r>
          <w:fldChar w:fldCharType="end"/>
        </w:r>
      </w:p>
    </w:sdtContent>
  </w:sdt>
  <w:p w:rsidR="00D0421F" w:rsidRDefault="00D042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D3" w:rsidRDefault="006F56D3" w:rsidP="00A22361">
      <w:pPr>
        <w:spacing w:after="0" w:line="240" w:lineRule="auto"/>
      </w:pPr>
      <w:r>
        <w:separator/>
      </w:r>
    </w:p>
  </w:footnote>
  <w:footnote w:type="continuationSeparator" w:id="0">
    <w:p w:rsidR="006F56D3" w:rsidRDefault="006F56D3" w:rsidP="00A2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121"/>
    <w:multiLevelType w:val="hybridMultilevel"/>
    <w:tmpl w:val="E54C3A06"/>
    <w:lvl w:ilvl="0" w:tplc="718225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14815"/>
    <w:multiLevelType w:val="hybridMultilevel"/>
    <w:tmpl w:val="462EDD08"/>
    <w:lvl w:ilvl="0" w:tplc="F70290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2AF"/>
    <w:multiLevelType w:val="hybridMultilevel"/>
    <w:tmpl w:val="A4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5445"/>
    <w:multiLevelType w:val="multilevel"/>
    <w:tmpl w:val="F94C8A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F44F7"/>
    <w:multiLevelType w:val="hybridMultilevel"/>
    <w:tmpl w:val="B80C3E7C"/>
    <w:lvl w:ilvl="0" w:tplc="718225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B71B2"/>
    <w:multiLevelType w:val="hybridMultilevel"/>
    <w:tmpl w:val="5B74FFD6"/>
    <w:lvl w:ilvl="0" w:tplc="718225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90AAF"/>
    <w:multiLevelType w:val="multilevel"/>
    <w:tmpl w:val="16B6B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672B5"/>
    <w:multiLevelType w:val="hybridMultilevel"/>
    <w:tmpl w:val="0AF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76C53"/>
    <w:multiLevelType w:val="multilevel"/>
    <w:tmpl w:val="0AC69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12620"/>
    <w:multiLevelType w:val="hybridMultilevel"/>
    <w:tmpl w:val="BD60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10918"/>
    <w:multiLevelType w:val="hybridMultilevel"/>
    <w:tmpl w:val="B7ACBC56"/>
    <w:lvl w:ilvl="0" w:tplc="718225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0"/>
  </w:num>
  <w:num w:numId="6">
    <w:abstractNumId w:val="0"/>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06"/>
    <w:rsid w:val="00001D26"/>
    <w:rsid w:val="000103DF"/>
    <w:rsid w:val="0001239E"/>
    <w:rsid w:val="00021688"/>
    <w:rsid w:val="0002418A"/>
    <w:rsid w:val="000570BE"/>
    <w:rsid w:val="00077EDB"/>
    <w:rsid w:val="00087ADA"/>
    <w:rsid w:val="00094775"/>
    <w:rsid w:val="000B0FBA"/>
    <w:rsid w:val="000E10DB"/>
    <w:rsid w:val="000E3591"/>
    <w:rsid w:val="000F22A8"/>
    <w:rsid w:val="00117E0B"/>
    <w:rsid w:val="00147538"/>
    <w:rsid w:val="00197F11"/>
    <w:rsid w:val="001A14C3"/>
    <w:rsid w:val="001D430A"/>
    <w:rsid w:val="001E4779"/>
    <w:rsid w:val="001F2D23"/>
    <w:rsid w:val="001F7DD3"/>
    <w:rsid w:val="00217B61"/>
    <w:rsid w:val="00231B1C"/>
    <w:rsid w:val="002736C4"/>
    <w:rsid w:val="002769A7"/>
    <w:rsid w:val="00285E77"/>
    <w:rsid w:val="002C31BB"/>
    <w:rsid w:val="002E7C05"/>
    <w:rsid w:val="0032026A"/>
    <w:rsid w:val="00322D7D"/>
    <w:rsid w:val="0034728C"/>
    <w:rsid w:val="00347F01"/>
    <w:rsid w:val="00380443"/>
    <w:rsid w:val="003813C4"/>
    <w:rsid w:val="0038351D"/>
    <w:rsid w:val="00397A64"/>
    <w:rsid w:val="003A1591"/>
    <w:rsid w:val="003B03F5"/>
    <w:rsid w:val="003B074D"/>
    <w:rsid w:val="003B2AAE"/>
    <w:rsid w:val="003C5CC9"/>
    <w:rsid w:val="003D224E"/>
    <w:rsid w:val="003E3B1F"/>
    <w:rsid w:val="00406069"/>
    <w:rsid w:val="00420319"/>
    <w:rsid w:val="00422346"/>
    <w:rsid w:val="00433C6D"/>
    <w:rsid w:val="004403C2"/>
    <w:rsid w:val="00443850"/>
    <w:rsid w:val="00443B9C"/>
    <w:rsid w:val="00446679"/>
    <w:rsid w:val="00447772"/>
    <w:rsid w:val="0046218D"/>
    <w:rsid w:val="00463607"/>
    <w:rsid w:val="00495D8B"/>
    <w:rsid w:val="004A4BA0"/>
    <w:rsid w:val="004A719B"/>
    <w:rsid w:val="004F0A89"/>
    <w:rsid w:val="004F5ADD"/>
    <w:rsid w:val="005002B3"/>
    <w:rsid w:val="005158E7"/>
    <w:rsid w:val="00527566"/>
    <w:rsid w:val="00535996"/>
    <w:rsid w:val="0054737C"/>
    <w:rsid w:val="005544B3"/>
    <w:rsid w:val="0056529B"/>
    <w:rsid w:val="00576FA3"/>
    <w:rsid w:val="005860FA"/>
    <w:rsid w:val="00587DC0"/>
    <w:rsid w:val="00591BF3"/>
    <w:rsid w:val="005B5FA0"/>
    <w:rsid w:val="005C5A74"/>
    <w:rsid w:val="005D2E81"/>
    <w:rsid w:val="005D57AD"/>
    <w:rsid w:val="005E16F5"/>
    <w:rsid w:val="00623528"/>
    <w:rsid w:val="006740D3"/>
    <w:rsid w:val="00696F0E"/>
    <w:rsid w:val="006B1CDB"/>
    <w:rsid w:val="006D35C9"/>
    <w:rsid w:val="006D3DD4"/>
    <w:rsid w:val="006D7AAB"/>
    <w:rsid w:val="006F5624"/>
    <w:rsid w:val="006F56D3"/>
    <w:rsid w:val="006F669B"/>
    <w:rsid w:val="0070351F"/>
    <w:rsid w:val="007257CE"/>
    <w:rsid w:val="0076382E"/>
    <w:rsid w:val="007755F7"/>
    <w:rsid w:val="0079139B"/>
    <w:rsid w:val="007A3D0F"/>
    <w:rsid w:val="007A6006"/>
    <w:rsid w:val="007B0C8C"/>
    <w:rsid w:val="007C2713"/>
    <w:rsid w:val="007D2CD9"/>
    <w:rsid w:val="007D41AF"/>
    <w:rsid w:val="007E2557"/>
    <w:rsid w:val="007E25B6"/>
    <w:rsid w:val="0083488E"/>
    <w:rsid w:val="00840F19"/>
    <w:rsid w:val="00841222"/>
    <w:rsid w:val="0084537E"/>
    <w:rsid w:val="008744C4"/>
    <w:rsid w:val="008931F6"/>
    <w:rsid w:val="008A0E0C"/>
    <w:rsid w:val="008A3734"/>
    <w:rsid w:val="008C69EA"/>
    <w:rsid w:val="008D013B"/>
    <w:rsid w:val="008D7017"/>
    <w:rsid w:val="008E1B57"/>
    <w:rsid w:val="00911504"/>
    <w:rsid w:val="00956CF3"/>
    <w:rsid w:val="009719DF"/>
    <w:rsid w:val="00982C28"/>
    <w:rsid w:val="009A1375"/>
    <w:rsid w:val="009B3B5F"/>
    <w:rsid w:val="009E5A80"/>
    <w:rsid w:val="009E6887"/>
    <w:rsid w:val="009F7281"/>
    <w:rsid w:val="00A00DAC"/>
    <w:rsid w:val="00A1418F"/>
    <w:rsid w:val="00A22361"/>
    <w:rsid w:val="00A34505"/>
    <w:rsid w:val="00A63886"/>
    <w:rsid w:val="00A63FBB"/>
    <w:rsid w:val="00A6734A"/>
    <w:rsid w:val="00A7246B"/>
    <w:rsid w:val="00A8053B"/>
    <w:rsid w:val="00AC3894"/>
    <w:rsid w:val="00AD364E"/>
    <w:rsid w:val="00B3339F"/>
    <w:rsid w:val="00B41A35"/>
    <w:rsid w:val="00B85EE3"/>
    <w:rsid w:val="00BB4ECD"/>
    <w:rsid w:val="00BB6AEC"/>
    <w:rsid w:val="00BD560A"/>
    <w:rsid w:val="00BE04AB"/>
    <w:rsid w:val="00BE4DEF"/>
    <w:rsid w:val="00BF7E96"/>
    <w:rsid w:val="00C20BD2"/>
    <w:rsid w:val="00C30905"/>
    <w:rsid w:val="00C403D6"/>
    <w:rsid w:val="00C60C92"/>
    <w:rsid w:val="00CB4310"/>
    <w:rsid w:val="00CD534A"/>
    <w:rsid w:val="00CE0EFB"/>
    <w:rsid w:val="00CE2C24"/>
    <w:rsid w:val="00D00547"/>
    <w:rsid w:val="00D0421F"/>
    <w:rsid w:val="00D427F7"/>
    <w:rsid w:val="00D4431B"/>
    <w:rsid w:val="00D46F24"/>
    <w:rsid w:val="00D54B77"/>
    <w:rsid w:val="00D71AE8"/>
    <w:rsid w:val="00D76AE7"/>
    <w:rsid w:val="00D772A6"/>
    <w:rsid w:val="00D8730F"/>
    <w:rsid w:val="00DA5A0F"/>
    <w:rsid w:val="00DB139C"/>
    <w:rsid w:val="00DD1942"/>
    <w:rsid w:val="00E16177"/>
    <w:rsid w:val="00E30C8B"/>
    <w:rsid w:val="00E90AB0"/>
    <w:rsid w:val="00EB14F1"/>
    <w:rsid w:val="00EB1506"/>
    <w:rsid w:val="00EE4101"/>
    <w:rsid w:val="00F1481A"/>
    <w:rsid w:val="00F23AD0"/>
    <w:rsid w:val="00F23DD3"/>
    <w:rsid w:val="00F24DDC"/>
    <w:rsid w:val="00F25C15"/>
    <w:rsid w:val="00F41939"/>
    <w:rsid w:val="00F43F28"/>
    <w:rsid w:val="00F50E1F"/>
    <w:rsid w:val="00F8564E"/>
    <w:rsid w:val="00FC27BB"/>
    <w:rsid w:val="00FC6F8E"/>
    <w:rsid w:val="00FC7487"/>
    <w:rsid w:val="00FE6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C7487"/>
    <w:rPr>
      <w:color w:val="0000FF" w:themeColor="hyperlink"/>
      <w:u w:val="single"/>
    </w:rPr>
  </w:style>
  <w:style w:type="paragraph" w:styleId="a3">
    <w:name w:val="header"/>
    <w:basedOn w:val="a"/>
    <w:link w:val="Char"/>
    <w:uiPriority w:val="99"/>
    <w:unhideWhenUsed/>
    <w:rsid w:val="00A22361"/>
    <w:pPr>
      <w:tabs>
        <w:tab w:val="center" w:pos="4153"/>
        <w:tab w:val="right" w:pos="8306"/>
      </w:tabs>
      <w:spacing w:after="0" w:line="240" w:lineRule="auto"/>
    </w:pPr>
  </w:style>
  <w:style w:type="character" w:customStyle="1" w:styleId="Char">
    <w:name w:val="رأس الصفحة Char"/>
    <w:basedOn w:val="a0"/>
    <w:link w:val="a3"/>
    <w:uiPriority w:val="99"/>
    <w:rsid w:val="00A22361"/>
  </w:style>
  <w:style w:type="paragraph" w:styleId="a4">
    <w:name w:val="footer"/>
    <w:basedOn w:val="a"/>
    <w:link w:val="Char0"/>
    <w:uiPriority w:val="99"/>
    <w:unhideWhenUsed/>
    <w:rsid w:val="00A22361"/>
    <w:pPr>
      <w:tabs>
        <w:tab w:val="center" w:pos="4153"/>
        <w:tab w:val="right" w:pos="8306"/>
      </w:tabs>
      <w:spacing w:after="0" w:line="240" w:lineRule="auto"/>
    </w:pPr>
  </w:style>
  <w:style w:type="character" w:customStyle="1" w:styleId="Char0">
    <w:name w:val="تذييل الصفحة Char"/>
    <w:basedOn w:val="a0"/>
    <w:link w:val="a4"/>
    <w:uiPriority w:val="99"/>
    <w:rsid w:val="00A22361"/>
  </w:style>
  <w:style w:type="paragraph" w:styleId="a5">
    <w:name w:val="List Paragraph"/>
    <w:basedOn w:val="a"/>
    <w:uiPriority w:val="34"/>
    <w:qFormat/>
    <w:rsid w:val="00BE04AB"/>
    <w:pPr>
      <w:ind w:left="720"/>
      <w:contextualSpacing/>
    </w:pPr>
  </w:style>
  <w:style w:type="paragraph" w:styleId="a6">
    <w:name w:val="Balloon Text"/>
    <w:basedOn w:val="a"/>
    <w:link w:val="Char1"/>
    <w:uiPriority w:val="99"/>
    <w:semiHidden/>
    <w:unhideWhenUsed/>
    <w:rsid w:val="008A373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A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C7487"/>
    <w:rPr>
      <w:color w:val="0000FF" w:themeColor="hyperlink"/>
      <w:u w:val="single"/>
    </w:rPr>
  </w:style>
  <w:style w:type="paragraph" w:styleId="a3">
    <w:name w:val="header"/>
    <w:basedOn w:val="a"/>
    <w:link w:val="Char"/>
    <w:uiPriority w:val="99"/>
    <w:unhideWhenUsed/>
    <w:rsid w:val="00A22361"/>
    <w:pPr>
      <w:tabs>
        <w:tab w:val="center" w:pos="4153"/>
        <w:tab w:val="right" w:pos="8306"/>
      </w:tabs>
      <w:spacing w:after="0" w:line="240" w:lineRule="auto"/>
    </w:pPr>
  </w:style>
  <w:style w:type="character" w:customStyle="1" w:styleId="Char">
    <w:name w:val="رأس الصفحة Char"/>
    <w:basedOn w:val="a0"/>
    <w:link w:val="a3"/>
    <w:uiPriority w:val="99"/>
    <w:rsid w:val="00A22361"/>
  </w:style>
  <w:style w:type="paragraph" w:styleId="a4">
    <w:name w:val="footer"/>
    <w:basedOn w:val="a"/>
    <w:link w:val="Char0"/>
    <w:uiPriority w:val="99"/>
    <w:unhideWhenUsed/>
    <w:rsid w:val="00A22361"/>
    <w:pPr>
      <w:tabs>
        <w:tab w:val="center" w:pos="4153"/>
        <w:tab w:val="right" w:pos="8306"/>
      </w:tabs>
      <w:spacing w:after="0" w:line="240" w:lineRule="auto"/>
    </w:pPr>
  </w:style>
  <w:style w:type="character" w:customStyle="1" w:styleId="Char0">
    <w:name w:val="تذييل الصفحة Char"/>
    <w:basedOn w:val="a0"/>
    <w:link w:val="a4"/>
    <w:uiPriority w:val="99"/>
    <w:rsid w:val="00A22361"/>
  </w:style>
  <w:style w:type="paragraph" w:styleId="a5">
    <w:name w:val="List Paragraph"/>
    <w:basedOn w:val="a"/>
    <w:uiPriority w:val="34"/>
    <w:qFormat/>
    <w:rsid w:val="00BE04AB"/>
    <w:pPr>
      <w:ind w:left="720"/>
      <w:contextualSpacing/>
    </w:pPr>
  </w:style>
  <w:style w:type="paragraph" w:styleId="a6">
    <w:name w:val="Balloon Text"/>
    <w:basedOn w:val="a"/>
    <w:link w:val="Char1"/>
    <w:uiPriority w:val="99"/>
    <w:semiHidden/>
    <w:unhideWhenUsed/>
    <w:rsid w:val="008A373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A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6594">
      <w:bodyDiv w:val="1"/>
      <w:marLeft w:val="0"/>
      <w:marRight w:val="0"/>
      <w:marTop w:val="0"/>
      <w:marBottom w:val="0"/>
      <w:divBdr>
        <w:top w:val="none" w:sz="0" w:space="0" w:color="auto"/>
        <w:left w:val="none" w:sz="0" w:space="0" w:color="auto"/>
        <w:bottom w:val="none" w:sz="0" w:space="0" w:color="auto"/>
        <w:right w:val="none" w:sz="0" w:space="0" w:color="auto"/>
      </w:divBdr>
      <w:divsChild>
        <w:div w:id="1614944386">
          <w:marLeft w:val="0"/>
          <w:marRight w:val="0"/>
          <w:marTop w:val="0"/>
          <w:marBottom w:val="0"/>
          <w:divBdr>
            <w:top w:val="none" w:sz="0" w:space="0" w:color="auto"/>
            <w:left w:val="none" w:sz="0" w:space="0" w:color="auto"/>
            <w:bottom w:val="none" w:sz="0" w:space="0" w:color="auto"/>
            <w:right w:val="none" w:sz="0" w:space="0" w:color="auto"/>
          </w:divBdr>
          <w:divsChild>
            <w:div w:id="1343967220">
              <w:marLeft w:val="0"/>
              <w:marRight w:val="0"/>
              <w:marTop w:val="0"/>
              <w:marBottom w:val="0"/>
              <w:divBdr>
                <w:top w:val="none" w:sz="0" w:space="0" w:color="auto"/>
                <w:left w:val="none" w:sz="0" w:space="0" w:color="auto"/>
                <w:bottom w:val="none" w:sz="0" w:space="0" w:color="auto"/>
                <w:right w:val="none" w:sz="0" w:space="0" w:color="auto"/>
              </w:divBdr>
              <w:divsChild>
                <w:div w:id="62800172">
                  <w:marLeft w:val="0"/>
                  <w:marRight w:val="0"/>
                  <w:marTop w:val="0"/>
                  <w:marBottom w:val="0"/>
                  <w:divBdr>
                    <w:top w:val="none" w:sz="0" w:space="0" w:color="auto"/>
                    <w:left w:val="none" w:sz="0" w:space="0" w:color="auto"/>
                    <w:bottom w:val="none" w:sz="0" w:space="0" w:color="auto"/>
                    <w:right w:val="none" w:sz="0" w:space="0" w:color="auto"/>
                  </w:divBdr>
                  <w:divsChild>
                    <w:div w:id="1939172216">
                      <w:marLeft w:val="0"/>
                      <w:marRight w:val="0"/>
                      <w:marTop w:val="0"/>
                      <w:marBottom w:val="0"/>
                      <w:divBdr>
                        <w:top w:val="none" w:sz="0" w:space="0" w:color="auto"/>
                        <w:left w:val="none" w:sz="0" w:space="0" w:color="auto"/>
                        <w:bottom w:val="none" w:sz="0" w:space="0" w:color="auto"/>
                        <w:right w:val="none" w:sz="0" w:space="0" w:color="auto"/>
                      </w:divBdr>
                      <w:divsChild>
                        <w:div w:id="275336779">
                          <w:marLeft w:val="0"/>
                          <w:marRight w:val="0"/>
                          <w:marTop w:val="0"/>
                          <w:marBottom w:val="0"/>
                          <w:divBdr>
                            <w:top w:val="none" w:sz="0" w:space="0" w:color="auto"/>
                            <w:left w:val="none" w:sz="0" w:space="0" w:color="auto"/>
                            <w:bottom w:val="none" w:sz="0" w:space="0" w:color="auto"/>
                            <w:right w:val="none" w:sz="0" w:space="0" w:color="auto"/>
                          </w:divBdr>
                        </w:div>
                        <w:div w:id="859514302">
                          <w:marLeft w:val="0"/>
                          <w:marRight w:val="0"/>
                          <w:marTop w:val="0"/>
                          <w:marBottom w:val="0"/>
                          <w:divBdr>
                            <w:top w:val="none" w:sz="0" w:space="0" w:color="auto"/>
                            <w:left w:val="none" w:sz="0" w:space="0" w:color="auto"/>
                            <w:bottom w:val="none" w:sz="0" w:space="0" w:color="auto"/>
                            <w:right w:val="none" w:sz="0" w:space="0" w:color="auto"/>
                          </w:divBdr>
                        </w:div>
                        <w:div w:id="1952324527">
                          <w:marLeft w:val="0"/>
                          <w:marRight w:val="0"/>
                          <w:marTop w:val="0"/>
                          <w:marBottom w:val="0"/>
                          <w:divBdr>
                            <w:top w:val="none" w:sz="0" w:space="0" w:color="auto"/>
                            <w:left w:val="none" w:sz="0" w:space="0" w:color="auto"/>
                            <w:bottom w:val="none" w:sz="0" w:space="0" w:color="auto"/>
                            <w:right w:val="none" w:sz="0" w:space="0" w:color="auto"/>
                          </w:divBdr>
                        </w:div>
                        <w:div w:id="69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545768">
      <w:bodyDiv w:val="1"/>
      <w:marLeft w:val="0"/>
      <w:marRight w:val="0"/>
      <w:marTop w:val="0"/>
      <w:marBottom w:val="0"/>
      <w:divBdr>
        <w:top w:val="none" w:sz="0" w:space="0" w:color="auto"/>
        <w:left w:val="none" w:sz="0" w:space="0" w:color="auto"/>
        <w:bottom w:val="none" w:sz="0" w:space="0" w:color="auto"/>
        <w:right w:val="none" w:sz="0" w:space="0" w:color="auto"/>
      </w:divBdr>
    </w:div>
    <w:div w:id="134501022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59">
          <w:marLeft w:val="0"/>
          <w:marRight w:val="0"/>
          <w:marTop w:val="0"/>
          <w:marBottom w:val="0"/>
          <w:divBdr>
            <w:top w:val="none" w:sz="0" w:space="0" w:color="auto"/>
            <w:left w:val="none" w:sz="0" w:space="0" w:color="auto"/>
            <w:bottom w:val="none" w:sz="0" w:space="0" w:color="auto"/>
            <w:right w:val="none" w:sz="0" w:space="0" w:color="auto"/>
          </w:divBdr>
          <w:divsChild>
            <w:div w:id="1863087765">
              <w:marLeft w:val="0"/>
              <w:marRight w:val="0"/>
              <w:marTop w:val="0"/>
              <w:marBottom w:val="0"/>
              <w:divBdr>
                <w:top w:val="none" w:sz="0" w:space="0" w:color="auto"/>
                <w:left w:val="none" w:sz="0" w:space="0" w:color="auto"/>
                <w:bottom w:val="none" w:sz="0" w:space="0" w:color="auto"/>
                <w:right w:val="none" w:sz="0" w:space="0" w:color="auto"/>
              </w:divBdr>
              <w:divsChild>
                <w:div w:id="1253705498">
                  <w:marLeft w:val="0"/>
                  <w:marRight w:val="0"/>
                  <w:marTop w:val="0"/>
                  <w:marBottom w:val="0"/>
                  <w:divBdr>
                    <w:top w:val="none" w:sz="0" w:space="0" w:color="auto"/>
                    <w:left w:val="none" w:sz="0" w:space="0" w:color="auto"/>
                    <w:bottom w:val="none" w:sz="0" w:space="0" w:color="auto"/>
                    <w:right w:val="none" w:sz="0" w:space="0" w:color="auto"/>
                  </w:divBdr>
                  <w:divsChild>
                    <w:div w:id="1314019072">
                      <w:marLeft w:val="0"/>
                      <w:marRight w:val="0"/>
                      <w:marTop w:val="0"/>
                      <w:marBottom w:val="0"/>
                      <w:divBdr>
                        <w:top w:val="none" w:sz="0" w:space="0" w:color="auto"/>
                        <w:left w:val="none" w:sz="0" w:space="0" w:color="auto"/>
                        <w:bottom w:val="none" w:sz="0" w:space="0" w:color="auto"/>
                        <w:right w:val="none" w:sz="0" w:space="0" w:color="auto"/>
                      </w:divBdr>
                      <w:divsChild>
                        <w:div w:id="261651911">
                          <w:marLeft w:val="0"/>
                          <w:marRight w:val="0"/>
                          <w:marTop w:val="0"/>
                          <w:marBottom w:val="0"/>
                          <w:divBdr>
                            <w:top w:val="none" w:sz="0" w:space="0" w:color="auto"/>
                            <w:left w:val="none" w:sz="0" w:space="0" w:color="auto"/>
                            <w:bottom w:val="none" w:sz="0" w:space="0" w:color="auto"/>
                            <w:right w:val="none" w:sz="0" w:space="0" w:color="auto"/>
                          </w:divBdr>
                        </w:div>
                        <w:div w:id="18686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2515">
      <w:bodyDiv w:val="1"/>
      <w:marLeft w:val="0"/>
      <w:marRight w:val="0"/>
      <w:marTop w:val="0"/>
      <w:marBottom w:val="0"/>
      <w:divBdr>
        <w:top w:val="none" w:sz="0" w:space="0" w:color="auto"/>
        <w:left w:val="none" w:sz="0" w:space="0" w:color="auto"/>
        <w:bottom w:val="none" w:sz="0" w:space="0" w:color="auto"/>
        <w:right w:val="none" w:sz="0" w:space="0" w:color="auto"/>
      </w:divBdr>
      <w:divsChild>
        <w:div w:id="836190665">
          <w:marLeft w:val="0"/>
          <w:marRight w:val="0"/>
          <w:marTop w:val="0"/>
          <w:marBottom w:val="0"/>
          <w:divBdr>
            <w:top w:val="none" w:sz="0" w:space="0" w:color="auto"/>
            <w:left w:val="none" w:sz="0" w:space="0" w:color="auto"/>
            <w:bottom w:val="none" w:sz="0" w:space="0" w:color="auto"/>
            <w:right w:val="none" w:sz="0" w:space="0" w:color="auto"/>
          </w:divBdr>
          <w:divsChild>
            <w:div w:id="642739325">
              <w:marLeft w:val="0"/>
              <w:marRight w:val="0"/>
              <w:marTop w:val="0"/>
              <w:marBottom w:val="0"/>
              <w:divBdr>
                <w:top w:val="none" w:sz="0" w:space="0" w:color="auto"/>
                <w:left w:val="none" w:sz="0" w:space="0" w:color="auto"/>
                <w:bottom w:val="none" w:sz="0" w:space="0" w:color="auto"/>
                <w:right w:val="none" w:sz="0" w:space="0" w:color="auto"/>
              </w:divBdr>
              <w:divsChild>
                <w:div w:id="1687832398">
                  <w:marLeft w:val="0"/>
                  <w:marRight w:val="0"/>
                  <w:marTop w:val="0"/>
                  <w:marBottom w:val="0"/>
                  <w:divBdr>
                    <w:top w:val="none" w:sz="0" w:space="0" w:color="auto"/>
                    <w:left w:val="none" w:sz="0" w:space="0" w:color="auto"/>
                    <w:bottom w:val="none" w:sz="0" w:space="0" w:color="auto"/>
                    <w:right w:val="none" w:sz="0" w:space="0" w:color="auto"/>
                  </w:divBdr>
                  <w:divsChild>
                    <w:div w:id="1578787653">
                      <w:marLeft w:val="0"/>
                      <w:marRight w:val="0"/>
                      <w:marTop w:val="0"/>
                      <w:marBottom w:val="0"/>
                      <w:divBdr>
                        <w:top w:val="none" w:sz="0" w:space="0" w:color="auto"/>
                        <w:left w:val="none" w:sz="0" w:space="0" w:color="auto"/>
                        <w:bottom w:val="none" w:sz="0" w:space="0" w:color="auto"/>
                        <w:right w:val="none" w:sz="0" w:space="0" w:color="auto"/>
                      </w:divBdr>
                      <w:divsChild>
                        <w:div w:id="1742634369">
                          <w:marLeft w:val="0"/>
                          <w:marRight w:val="0"/>
                          <w:marTop w:val="0"/>
                          <w:marBottom w:val="0"/>
                          <w:divBdr>
                            <w:top w:val="none" w:sz="0" w:space="0" w:color="auto"/>
                            <w:left w:val="none" w:sz="0" w:space="0" w:color="auto"/>
                            <w:bottom w:val="none" w:sz="0" w:space="0" w:color="auto"/>
                            <w:right w:val="none" w:sz="0" w:space="0" w:color="auto"/>
                          </w:divBdr>
                          <w:divsChild>
                            <w:div w:id="963659423">
                              <w:marLeft w:val="0"/>
                              <w:marRight w:val="0"/>
                              <w:marTop w:val="0"/>
                              <w:marBottom w:val="0"/>
                              <w:divBdr>
                                <w:top w:val="none" w:sz="0" w:space="0" w:color="auto"/>
                                <w:left w:val="none" w:sz="0" w:space="0" w:color="auto"/>
                                <w:bottom w:val="none" w:sz="0" w:space="0" w:color="auto"/>
                                <w:right w:val="none" w:sz="0" w:space="0" w:color="auto"/>
                              </w:divBdr>
                              <w:divsChild>
                                <w:div w:id="14493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935520">
      <w:bodyDiv w:val="1"/>
      <w:marLeft w:val="0"/>
      <w:marRight w:val="0"/>
      <w:marTop w:val="0"/>
      <w:marBottom w:val="0"/>
      <w:divBdr>
        <w:top w:val="none" w:sz="0" w:space="0" w:color="auto"/>
        <w:left w:val="none" w:sz="0" w:space="0" w:color="auto"/>
        <w:bottom w:val="none" w:sz="0" w:space="0" w:color="auto"/>
        <w:right w:val="none" w:sz="0" w:space="0" w:color="auto"/>
      </w:divBdr>
      <w:divsChild>
        <w:div w:id="1138180360">
          <w:marLeft w:val="0"/>
          <w:marRight w:val="0"/>
          <w:marTop w:val="0"/>
          <w:marBottom w:val="0"/>
          <w:divBdr>
            <w:top w:val="none" w:sz="0" w:space="0" w:color="auto"/>
            <w:left w:val="none" w:sz="0" w:space="0" w:color="auto"/>
            <w:bottom w:val="none" w:sz="0" w:space="0" w:color="auto"/>
            <w:right w:val="none" w:sz="0" w:space="0" w:color="auto"/>
          </w:divBdr>
          <w:divsChild>
            <w:div w:id="61411664">
              <w:marLeft w:val="0"/>
              <w:marRight w:val="0"/>
              <w:marTop w:val="0"/>
              <w:marBottom w:val="0"/>
              <w:divBdr>
                <w:top w:val="none" w:sz="0" w:space="0" w:color="auto"/>
                <w:left w:val="none" w:sz="0" w:space="0" w:color="auto"/>
                <w:bottom w:val="none" w:sz="0" w:space="0" w:color="auto"/>
                <w:right w:val="none" w:sz="0" w:space="0" w:color="auto"/>
              </w:divBdr>
              <w:divsChild>
                <w:div w:id="1177622346">
                  <w:marLeft w:val="0"/>
                  <w:marRight w:val="0"/>
                  <w:marTop w:val="0"/>
                  <w:marBottom w:val="0"/>
                  <w:divBdr>
                    <w:top w:val="none" w:sz="0" w:space="0" w:color="auto"/>
                    <w:left w:val="none" w:sz="0" w:space="0" w:color="auto"/>
                    <w:bottom w:val="none" w:sz="0" w:space="0" w:color="auto"/>
                    <w:right w:val="none" w:sz="0" w:space="0" w:color="auto"/>
                  </w:divBdr>
                  <w:divsChild>
                    <w:div w:id="524556795">
                      <w:marLeft w:val="0"/>
                      <w:marRight w:val="0"/>
                      <w:marTop w:val="0"/>
                      <w:marBottom w:val="0"/>
                      <w:divBdr>
                        <w:top w:val="none" w:sz="0" w:space="0" w:color="auto"/>
                        <w:left w:val="none" w:sz="0" w:space="0" w:color="auto"/>
                        <w:bottom w:val="none" w:sz="0" w:space="0" w:color="auto"/>
                        <w:right w:val="none" w:sz="0" w:space="0" w:color="auto"/>
                      </w:divBdr>
                      <w:divsChild>
                        <w:div w:id="17124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11</Pages>
  <Words>2659</Words>
  <Characters>15157</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155</cp:revision>
  <dcterms:created xsi:type="dcterms:W3CDTF">2017-08-10T07:31:00Z</dcterms:created>
  <dcterms:modified xsi:type="dcterms:W3CDTF">2021-03-10T16:22:00Z</dcterms:modified>
</cp:coreProperties>
</file>